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Calibri" w:eastAsiaTheme="minorHAnsi"/>
          <w:sz w:val="20"/>
          <w:szCs w:val="20"/>
        </w:rPr>
      </w:pPr>
      <w:r>
        <w:rPr>
          <w:rFonts w:eastAsia="Calibri" w:eastAsiaTheme="minorHAnsi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bookmarkStart w:id="0" w:name="Par90"/>
      <w:bookmarkEnd w:id="0"/>
      <w:r>
        <w:rPr>
          <w:rFonts w:ascii="Times New Roman" w:hAnsi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лица, замещающего должность муниципальной службы города Липецка, его супруги (супруга) и несовершеннолетних детей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 с 01 января по 31 декабря 2017 года в Счётной палате города Липецка</w:t>
      </w:r>
    </w:p>
    <w:tbl>
      <w:tblPr>
        <w:tblW w:w="17719" w:type="dxa"/>
        <w:jc w:val="left"/>
        <w:tblInd w:w="-209" w:type="dxa"/>
        <w:tblCellMar>
          <w:top w:w="0" w:type="dxa"/>
          <w:left w:w="75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1559"/>
        <w:gridCol w:w="1134"/>
        <w:gridCol w:w="1134"/>
        <w:gridCol w:w="1559"/>
        <w:gridCol w:w="994"/>
        <w:gridCol w:w="992"/>
        <w:gridCol w:w="2125"/>
        <w:gridCol w:w="2"/>
        <w:gridCol w:w="1984"/>
        <w:gridCol w:w="1134"/>
        <w:gridCol w:w="1132"/>
        <w:gridCol w:w="2"/>
        <w:gridCol w:w="1983"/>
        <w:gridCol w:w="2"/>
        <w:gridCol w:w="1982"/>
      </w:tblGrid>
      <w:tr>
        <w:trPr>
          <w:trHeight w:val="20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Ф.И.О. лица замещающего должность муниципальной службы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Деклариро-ванный годовой дохода за 2017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совершены сделки по приобретению объектов недвижимого имущества, транспортных средств, ценных бумаг, долей участия, паев в установочных (складочных) капиталах организаций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135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Площадь (кв. 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Страна располо-жения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Транспортные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Площадь (кв. м.)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Страна располо- жения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Зиборова Марина Петровна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Председа-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1333982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автомобиль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А НМ (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Mohave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 Зиборовой Марины Петровны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Хенде Солярис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Легковой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 УАЗ - 330301</w:t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УАЗ - 3303</w:t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Прицеп </w:t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КАМАЗ автокран КС 55713</w:t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УАЗ 390902</w:t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Живутская Ирина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1078821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автомобиль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KIA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SLS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Sportage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 Живутской Ирины Евгеньевны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339134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автомобиль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Hyndai IX 35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Подчепаев Андрей Васильевич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849025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автомобиль Фольксваген Тигуан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½  доли квартиры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2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 Подчепаева Андрея Васильевича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53541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½  доли квартиры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Затонских Оксана Вячеславовна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878064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939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Хундай Елантра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½  доли квартиры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58</w:t>
            </w:r>
            <w:r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 Затонских Оксаны Вячеславовны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08590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Хендэ Туксон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91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Несовершенно-летний ребенок Затонских Оксаны Вячеславовны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Абрамова Надежда Николаевна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Начальник отдела</w:t>
            </w:r>
            <w:bookmarkStart w:id="1" w:name="_GoBack"/>
            <w:bookmarkEnd w:id="1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689545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8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Супруг Абрамовой Надежды Николаевны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313575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½ жилого дома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автомобиль Фольксваген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½ доля земельного участка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пай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Горбунова Виктория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Инспектор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559715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Донец Светлана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Инспектор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558967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¼ доля квартиры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 Донец Светланы Николаевны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658848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 Мицубиси Оутлэндэр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¼ доля квартиры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54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Несовершенно-летний ребенок Донец Светланы Николаевны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¼ доля квартиры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spacing w:lineRule="atLeast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Карих Лариса Ивановна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Инспектор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669279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½  доли земельного участка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0" w:hRule="atLeast"/>
          <w:cantSplit w:val="true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½  доли жилого дома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недостроенный 87,8%)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0" w:hRule="atLeast"/>
          <w:cantSplit w:val="true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0" w:hRule="atLeast"/>
          <w:cantSplit w:val="true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1/3  доли квартиры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4" w:hRule="atLeast"/>
          <w:cantSplit w:val="true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62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Фурсова Ольга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Инспектор</w:t>
            </w:r>
          </w:p>
          <w:p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575309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Супруг Фурсовой Ольги Ивановны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816793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автомобиль Ниссан Ноут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Щеглова Екатерина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Инспектор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600794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½  доли квартиры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Несовершенно-летний ребенок  Щегловой Екатерины Викторовны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76,1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Ярцева Елена Витальевна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Инспектор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628030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Несовершенно-летний ребенок  Ярцевой Елены Витальевны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Веретёха Екатерина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645278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Альфа ромео 156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9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 Веретёхи Екатерины Александровны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970002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 том числе от продажи имущества)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¼ земельного участка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Шкода Октавия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9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AUDI A4</w:t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4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¼ жилого дома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208,5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 2106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Грузовой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фургон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Fiat Ducato</w:t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Грузовой фургон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CITROEN JUMPER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Несовершенно-летний ребенок Веретёхи Екатерины Александровны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Гридневская Оксана Игоревна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Главный специалист- эксперт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21090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51,5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5192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Жилой дом и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незарегистрированная пристройка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(120 кв. м)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Супруг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Гридневской Оксаны Игоревны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1061572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38,8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Легковой автомобиль Шевроле-нива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½  доли квартиры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51,5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1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5192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31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½  доли квартиры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51,5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4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Несовершенно-летний ребенок Гридневской Оксаны Игоревны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51,5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3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3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5192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3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3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Меркулова Екатерина Александровна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Ведущий специалист- эксперт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353988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¼ доля квартиры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265/1811 доля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212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 Меркуловой Екатерины Александровны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563728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автомобиль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КИА Церато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Несовершенно-летний ребенок Меркуловой Екатерины Александровны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9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cs="Calibri"/>
          <w:color w:val="000000" w:themeColor="text1"/>
          <w:sz w:val="16"/>
          <w:szCs w:val="16"/>
        </w:rPr>
      </w:pPr>
      <w:r>
        <w:rPr>
          <w:rFonts w:cs="Calibri"/>
          <w:color w:val="000000" w:themeColor="text1"/>
          <w:sz w:val="16"/>
          <w:szCs w:val="16"/>
        </w:rPr>
      </w:r>
    </w:p>
    <w:p>
      <w:pPr>
        <w:pStyle w:val="Normal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Normal"/>
        <w:tabs>
          <w:tab w:val="clear" w:pos="708"/>
          <w:tab w:val="left" w:pos="1774" w:leader="none"/>
        </w:tabs>
        <w:spacing w:before="0" w:after="200"/>
        <w:rPr/>
      </w:pPr>
      <w:r>
        <w:rPr>
          <w:rFonts w:cs="Calibri"/>
          <w:sz w:val="16"/>
          <w:szCs w:val="16"/>
        </w:rPr>
        <w:tab/>
      </w:r>
    </w:p>
    <w:sectPr>
      <w:type w:val="nextPage"/>
      <w:pgSz w:orient="landscape" w:w="16838" w:h="11906"/>
      <w:pgMar w:left="851" w:right="851" w:header="0" w:top="426" w:footer="0" w:bottom="42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3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47f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4"/>
    <w:uiPriority w:val="99"/>
    <w:semiHidden/>
    <w:qFormat/>
    <w:rsid w:val="004b46f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qFormat/>
    <w:rsid w:val="00b56df5"/>
    <w:rPr>
      <w:color w:val="80808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uiPriority w:val="99"/>
    <w:qFormat/>
    <w:rsid w:val="00321713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rsid w:val="00b65074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b46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Application>LibreOffice/6.2.1.2$Windows_X86_64 LibreOffice_project/7bcb35dc3024a62dea0caee87020152d1ee96e71</Application>
  <Pages>5</Pages>
  <Words>898</Words>
  <Characters>5176</Characters>
  <CharactersWithSpaces>5598</CharactersWithSpaces>
  <Paragraphs>520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2014-09-16T11:30:00Z</dcterms:created>
  <dc:creator>sp_priemnaya</dc:creator>
  <dc:description/>
  <dc:language>ru-RU</dc:language>
  <cp:lastModifiedBy/>
  <cp:lastPrinted>2019-04-04T11:06:14Z</cp:lastPrinted>
  <dcterms:modified xsi:type="dcterms:W3CDTF">2019-04-04T11:06:04Z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