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60" w:rsidRPr="00FB7592" w:rsidRDefault="00F22160" w:rsidP="00FB7592">
      <w:pPr>
        <w:pStyle w:val="af0"/>
        <w:numPr>
          <w:ilvl w:val="0"/>
          <w:numId w:val="1"/>
        </w:numPr>
        <w:ind w:left="0" w:firstLine="567"/>
        <w:jc w:val="center"/>
        <w:rPr>
          <w:b/>
          <w:sz w:val="27"/>
          <w:szCs w:val="27"/>
        </w:rPr>
      </w:pPr>
      <w:r w:rsidRPr="00FB7592">
        <w:rPr>
          <w:b/>
          <w:sz w:val="27"/>
          <w:szCs w:val="27"/>
        </w:rPr>
        <w:t xml:space="preserve">Проверка </w:t>
      </w:r>
      <w:r w:rsidR="00483064" w:rsidRPr="00FB7592">
        <w:rPr>
          <w:b/>
          <w:sz w:val="27"/>
          <w:szCs w:val="27"/>
        </w:rPr>
        <w:t xml:space="preserve">законности, эффективности и целевого использования бюджетных средств, выделенных на реализацию мероприятия «Развитие международных и межмуниципальных связей города Липецка» в рамках муниципальной программы «Липецк – мы вместе» за 2017 и 2018 год </w:t>
      </w:r>
    </w:p>
    <w:p w:rsidR="00F22160" w:rsidRDefault="00F22160" w:rsidP="005949A0">
      <w:pPr>
        <w:ind w:firstLine="567"/>
        <w:jc w:val="both"/>
        <w:rPr>
          <w:sz w:val="27"/>
          <w:szCs w:val="27"/>
        </w:rPr>
      </w:pPr>
    </w:p>
    <w:p w:rsidR="00825BC2" w:rsidRDefault="005949A0" w:rsidP="005949A0">
      <w:pPr>
        <w:ind w:firstLine="567"/>
        <w:jc w:val="both"/>
        <w:rPr>
          <w:sz w:val="27"/>
          <w:szCs w:val="27"/>
        </w:rPr>
      </w:pPr>
      <w:r w:rsidRPr="0039437E">
        <w:rPr>
          <w:sz w:val="27"/>
          <w:szCs w:val="27"/>
        </w:rPr>
        <w:t>Счетной палатой города Липецка проведен</w:t>
      </w:r>
      <w:r>
        <w:rPr>
          <w:sz w:val="27"/>
          <w:szCs w:val="27"/>
        </w:rPr>
        <w:t>а</w:t>
      </w:r>
      <w:r w:rsidRPr="0039437E">
        <w:rPr>
          <w:sz w:val="27"/>
          <w:szCs w:val="27"/>
        </w:rPr>
        <w:t xml:space="preserve"> проверк</w:t>
      </w:r>
      <w:r>
        <w:rPr>
          <w:sz w:val="27"/>
          <w:szCs w:val="27"/>
        </w:rPr>
        <w:t xml:space="preserve">а </w:t>
      </w:r>
      <w:r w:rsidR="005C05C3" w:rsidRPr="005C05C3">
        <w:rPr>
          <w:sz w:val="27"/>
          <w:szCs w:val="27"/>
        </w:rPr>
        <w:t>законности, эффективности и целевого использования бюджетных средств, выделенных на реализацию мероприятия «Развитие международных и межмуниципальных связей города Липецка» в рамках муниципальной программы «Липецк – мы вместе» за 2017 и 2018 год</w:t>
      </w:r>
      <w:r w:rsidR="005C05C3">
        <w:rPr>
          <w:sz w:val="27"/>
          <w:szCs w:val="27"/>
        </w:rPr>
        <w:t>.</w:t>
      </w:r>
    </w:p>
    <w:p w:rsidR="005C05C3" w:rsidRDefault="005C05C3" w:rsidP="005949A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исполнение мероприятия </w:t>
      </w:r>
      <w:r w:rsidRPr="005C05C3">
        <w:rPr>
          <w:sz w:val="27"/>
          <w:szCs w:val="27"/>
        </w:rPr>
        <w:t>«Развитие международных и межмуниципальных связей города Липецка»</w:t>
      </w:r>
      <w:r>
        <w:rPr>
          <w:sz w:val="27"/>
          <w:szCs w:val="27"/>
        </w:rPr>
        <w:t xml:space="preserve"> в бюджете города ежегодно выделяется 1300,0 тыс. рублей.</w:t>
      </w:r>
    </w:p>
    <w:p w:rsidR="00A6174D" w:rsidRDefault="00A6174D" w:rsidP="005949A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Фактические расходы в 2017 и 2018 годах составили соответственно 1281,6 тыс. руб. и 1254,8 тыс. рублей.</w:t>
      </w:r>
    </w:p>
    <w:p w:rsidR="005C05C3" w:rsidRDefault="00A6174D" w:rsidP="005949A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Основную долю расходов по данному мероприятию составляют членские взносы в КНО «Союз российских городов» и Ассоциацию «Совета муниципальных образований Липецкой области», сумма которых составляет 1000,0 тыс. руб. в год.</w:t>
      </w:r>
    </w:p>
    <w:p w:rsidR="00896149" w:rsidRDefault="00896149" w:rsidP="005949A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Проверкой приобретения, оприходования, списания материальных ценностей и услуг, приобретенных для представительских нужд, нарушений не установлено.</w:t>
      </w:r>
    </w:p>
    <w:p w:rsidR="00896149" w:rsidRDefault="00896149" w:rsidP="005949A0">
      <w:pPr>
        <w:ind w:firstLine="567"/>
        <w:jc w:val="both"/>
        <w:rPr>
          <w:sz w:val="27"/>
          <w:szCs w:val="27"/>
        </w:rPr>
      </w:pPr>
    </w:p>
    <w:p w:rsidR="00896149" w:rsidRDefault="00896149" w:rsidP="00896149">
      <w:pPr>
        <w:ind w:firstLine="567"/>
        <w:jc w:val="center"/>
        <w:rPr>
          <w:sz w:val="27"/>
          <w:szCs w:val="27"/>
        </w:rPr>
      </w:pPr>
    </w:p>
    <w:p w:rsidR="00896149" w:rsidRPr="00FB7592" w:rsidRDefault="00896149" w:rsidP="00FB7592">
      <w:pPr>
        <w:pStyle w:val="af0"/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FB7592">
        <w:rPr>
          <w:b/>
          <w:sz w:val="27"/>
          <w:szCs w:val="27"/>
        </w:rPr>
        <w:t xml:space="preserve">Проверка законности и целевого использования </w:t>
      </w:r>
      <w:proofErr w:type="gramStart"/>
      <w:r w:rsidRPr="00FB7592">
        <w:rPr>
          <w:b/>
          <w:sz w:val="27"/>
          <w:szCs w:val="27"/>
        </w:rPr>
        <w:t>средств резервного фонда администрации города Липецка</w:t>
      </w:r>
      <w:proofErr w:type="gramEnd"/>
      <w:r w:rsidRPr="00FB7592">
        <w:rPr>
          <w:b/>
          <w:sz w:val="27"/>
          <w:szCs w:val="27"/>
        </w:rPr>
        <w:t xml:space="preserve"> </w:t>
      </w:r>
    </w:p>
    <w:p w:rsidR="00896149" w:rsidRDefault="00896149" w:rsidP="00896149">
      <w:pPr>
        <w:ind w:firstLine="567"/>
        <w:jc w:val="center"/>
        <w:rPr>
          <w:b/>
          <w:sz w:val="27"/>
          <w:szCs w:val="27"/>
        </w:rPr>
      </w:pPr>
    </w:p>
    <w:p w:rsidR="00896149" w:rsidRDefault="00896149" w:rsidP="00896149">
      <w:pPr>
        <w:ind w:firstLine="567"/>
        <w:jc w:val="both"/>
        <w:rPr>
          <w:sz w:val="27"/>
          <w:szCs w:val="27"/>
        </w:rPr>
      </w:pPr>
    </w:p>
    <w:p w:rsidR="00896149" w:rsidRDefault="0057409D" w:rsidP="00896149">
      <w:pPr>
        <w:ind w:firstLine="567"/>
        <w:jc w:val="both"/>
        <w:rPr>
          <w:sz w:val="27"/>
          <w:szCs w:val="27"/>
        </w:rPr>
      </w:pPr>
      <w:r w:rsidRPr="0057409D">
        <w:rPr>
          <w:sz w:val="27"/>
          <w:szCs w:val="27"/>
        </w:rPr>
        <w:t>Счетной палатой города Липецка проведена проверка законности и целевого</w:t>
      </w:r>
      <w:r>
        <w:rPr>
          <w:sz w:val="27"/>
          <w:szCs w:val="27"/>
        </w:rPr>
        <w:t xml:space="preserve"> использования </w:t>
      </w:r>
      <w:proofErr w:type="gramStart"/>
      <w:r>
        <w:rPr>
          <w:sz w:val="27"/>
          <w:szCs w:val="27"/>
        </w:rPr>
        <w:t>средств резервного фонда администрации города Липецка</w:t>
      </w:r>
      <w:proofErr w:type="gramEnd"/>
      <w:r>
        <w:rPr>
          <w:sz w:val="27"/>
          <w:szCs w:val="27"/>
        </w:rPr>
        <w:t xml:space="preserve"> за 2018 год.</w:t>
      </w:r>
    </w:p>
    <w:p w:rsidR="0057409D" w:rsidRDefault="0057409D" w:rsidP="0089614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бюджете города Липецка на 2018 год на непредвиденные мероприятия городского значения предусмотрено 10000,0 тыс. рублей.</w:t>
      </w:r>
    </w:p>
    <w:p w:rsidR="0057409D" w:rsidRDefault="0057409D" w:rsidP="0089614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проведение мероприятий в 2018 году фактически выделено 7521,0 тыс. руб., а фактические расходы составили 7457,0 тыс. руб</w:t>
      </w:r>
      <w:r w:rsidR="004F177E">
        <w:rPr>
          <w:sz w:val="27"/>
          <w:szCs w:val="27"/>
        </w:rPr>
        <w:t>лей</w:t>
      </w:r>
      <w:r>
        <w:rPr>
          <w:sz w:val="27"/>
          <w:szCs w:val="27"/>
        </w:rPr>
        <w:t>.</w:t>
      </w:r>
      <w:r w:rsidR="004F177E">
        <w:rPr>
          <w:sz w:val="27"/>
          <w:szCs w:val="27"/>
        </w:rPr>
        <w:t xml:space="preserve"> Основными направлениями расходов стали оказание финансовой помощи учреждениям, организациям и гражданам, оказавшимся в трудной жизненной ситуации, выплаты разовых премий за заслуги перед городом, проведение встреч, конкурсов и иных мероприятий городского значения.</w:t>
      </w:r>
    </w:p>
    <w:p w:rsidR="0057409D" w:rsidRDefault="004F177E" w:rsidP="0089614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210D1E">
        <w:rPr>
          <w:sz w:val="27"/>
          <w:szCs w:val="27"/>
        </w:rPr>
        <w:t xml:space="preserve"> 2018 году за счет средств резервного фонда администрации города Липецка были произведены расходы, которые могли быть предусмотрены при составлении, рассмотрении и утверждении проекта городского бюджета на очередной финансовый год, либо при внесении изменений в бюджет на общую сумму 1608,4 тыс. руб.</w:t>
      </w:r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например</w:t>
      </w:r>
      <w:proofErr w:type="gramEnd"/>
      <w:r w:rsidR="00210D1E">
        <w:rPr>
          <w:sz w:val="27"/>
          <w:szCs w:val="27"/>
        </w:rPr>
        <w:t xml:space="preserve"> на приобретение костюмов для МУ </w:t>
      </w:r>
      <w:r w:rsidR="00210D1E">
        <w:rPr>
          <w:sz w:val="27"/>
          <w:szCs w:val="27"/>
        </w:rPr>
        <w:lastRenderedPageBreak/>
        <w:t xml:space="preserve">«Липецкий симфонический оркестр», на ремонт полов и замену окон в муниципальных образовательных </w:t>
      </w:r>
      <w:proofErr w:type="gramStart"/>
      <w:r w:rsidR="00210D1E">
        <w:rPr>
          <w:sz w:val="27"/>
          <w:szCs w:val="27"/>
        </w:rPr>
        <w:t>учреждениях</w:t>
      </w:r>
      <w:proofErr w:type="gramEnd"/>
      <w:r>
        <w:rPr>
          <w:sz w:val="27"/>
          <w:szCs w:val="27"/>
        </w:rPr>
        <w:t>)</w:t>
      </w:r>
      <w:r w:rsidR="00210D1E">
        <w:rPr>
          <w:sz w:val="27"/>
          <w:szCs w:val="27"/>
        </w:rPr>
        <w:t>.</w:t>
      </w:r>
    </w:p>
    <w:p w:rsidR="00CE60F5" w:rsidRDefault="0073060A" w:rsidP="004F177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результатам проверки в адрес </w:t>
      </w:r>
      <w:proofErr w:type="gramStart"/>
      <w:r>
        <w:rPr>
          <w:sz w:val="27"/>
          <w:szCs w:val="27"/>
        </w:rPr>
        <w:t>департамента финансов администрации города Липецка</w:t>
      </w:r>
      <w:proofErr w:type="gramEnd"/>
      <w:r>
        <w:rPr>
          <w:sz w:val="27"/>
          <w:szCs w:val="27"/>
        </w:rPr>
        <w:t xml:space="preserve"> и ру</w:t>
      </w:r>
      <w:r w:rsidR="005F40B7">
        <w:rPr>
          <w:sz w:val="27"/>
          <w:szCs w:val="27"/>
        </w:rPr>
        <w:t>ководителю образовательного учреждения направлены представления</w:t>
      </w:r>
      <w:r w:rsidR="004F177E">
        <w:rPr>
          <w:sz w:val="27"/>
          <w:szCs w:val="27"/>
        </w:rPr>
        <w:t>.</w:t>
      </w:r>
      <w:r w:rsidR="005F40B7">
        <w:rPr>
          <w:sz w:val="27"/>
          <w:szCs w:val="27"/>
        </w:rPr>
        <w:t xml:space="preserve"> </w:t>
      </w:r>
    </w:p>
    <w:p w:rsidR="00CE60F5" w:rsidRDefault="00CE60F5" w:rsidP="00896149">
      <w:pPr>
        <w:ind w:firstLine="567"/>
        <w:jc w:val="both"/>
        <w:rPr>
          <w:sz w:val="27"/>
          <w:szCs w:val="27"/>
        </w:rPr>
      </w:pPr>
    </w:p>
    <w:p w:rsidR="00CE60F5" w:rsidRDefault="00CE60F5" w:rsidP="00896149">
      <w:pPr>
        <w:ind w:firstLine="567"/>
        <w:jc w:val="both"/>
        <w:rPr>
          <w:sz w:val="27"/>
          <w:szCs w:val="27"/>
        </w:rPr>
      </w:pPr>
    </w:p>
    <w:p w:rsidR="00CE60F5" w:rsidRPr="00FB7592" w:rsidRDefault="00CE60F5" w:rsidP="00FB7592">
      <w:pPr>
        <w:pStyle w:val="af0"/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FB7592">
        <w:rPr>
          <w:b/>
          <w:sz w:val="27"/>
          <w:szCs w:val="27"/>
        </w:rPr>
        <w:t xml:space="preserve">Проверка финансово-хозяйственной деятельности Управления опеки (попечительства) и охраны </w:t>
      </w:r>
      <w:proofErr w:type="gramStart"/>
      <w:r w:rsidRPr="00FB7592">
        <w:rPr>
          <w:b/>
          <w:sz w:val="27"/>
          <w:szCs w:val="27"/>
        </w:rPr>
        <w:t>прав детства администрации</w:t>
      </w:r>
      <w:r w:rsidR="0073060A" w:rsidRPr="00FB7592">
        <w:rPr>
          <w:b/>
          <w:sz w:val="27"/>
          <w:szCs w:val="27"/>
        </w:rPr>
        <w:t xml:space="preserve">                                </w:t>
      </w:r>
      <w:r w:rsidRPr="00FB7592">
        <w:rPr>
          <w:b/>
          <w:sz w:val="27"/>
          <w:szCs w:val="27"/>
        </w:rPr>
        <w:t xml:space="preserve"> города Липецка</w:t>
      </w:r>
      <w:proofErr w:type="gramEnd"/>
      <w:r w:rsidRPr="00FB7592">
        <w:rPr>
          <w:b/>
          <w:sz w:val="27"/>
          <w:szCs w:val="27"/>
        </w:rPr>
        <w:t xml:space="preserve"> </w:t>
      </w:r>
      <w:r w:rsidR="0073060A" w:rsidRPr="00FB7592">
        <w:rPr>
          <w:b/>
          <w:sz w:val="27"/>
          <w:szCs w:val="27"/>
        </w:rPr>
        <w:t xml:space="preserve">  </w:t>
      </w:r>
      <w:r w:rsidRPr="00FB7592">
        <w:rPr>
          <w:b/>
          <w:sz w:val="27"/>
          <w:szCs w:val="27"/>
        </w:rPr>
        <w:t>за 2017</w:t>
      </w:r>
      <w:r w:rsidR="0073060A" w:rsidRPr="00FB7592">
        <w:rPr>
          <w:b/>
          <w:sz w:val="27"/>
          <w:szCs w:val="27"/>
        </w:rPr>
        <w:t>-2018 годы.</w:t>
      </w:r>
    </w:p>
    <w:p w:rsidR="005F40B7" w:rsidRDefault="005F40B7" w:rsidP="00CE60F5">
      <w:pPr>
        <w:ind w:firstLine="567"/>
        <w:jc w:val="center"/>
        <w:rPr>
          <w:b/>
          <w:sz w:val="27"/>
          <w:szCs w:val="27"/>
        </w:rPr>
      </w:pPr>
    </w:p>
    <w:p w:rsidR="005F40B7" w:rsidRDefault="005F40B7" w:rsidP="00CE60F5">
      <w:pPr>
        <w:ind w:firstLine="567"/>
        <w:jc w:val="center"/>
        <w:rPr>
          <w:b/>
          <w:sz w:val="27"/>
          <w:szCs w:val="27"/>
        </w:rPr>
      </w:pPr>
    </w:p>
    <w:p w:rsidR="005F40B7" w:rsidRDefault="005F40B7" w:rsidP="005F40B7">
      <w:pPr>
        <w:ind w:firstLine="567"/>
        <w:jc w:val="both"/>
        <w:rPr>
          <w:sz w:val="27"/>
          <w:szCs w:val="27"/>
        </w:rPr>
      </w:pPr>
      <w:r w:rsidRPr="0057409D">
        <w:rPr>
          <w:sz w:val="27"/>
          <w:szCs w:val="27"/>
        </w:rPr>
        <w:t>Счетной палатой города Липецка проведена</w:t>
      </w:r>
      <w:r>
        <w:rPr>
          <w:sz w:val="27"/>
          <w:szCs w:val="27"/>
        </w:rPr>
        <w:t xml:space="preserve"> п</w:t>
      </w:r>
      <w:r w:rsidRPr="005F40B7">
        <w:rPr>
          <w:sz w:val="27"/>
          <w:szCs w:val="27"/>
        </w:rPr>
        <w:t xml:space="preserve">роверка финансово-хозяйственной деятельности Управления опеки (попечительства) и охраны прав детства администрации  города Липецка </w:t>
      </w:r>
      <w:r w:rsidR="004968BA">
        <w:rPr>
          <w:sz w:val="27"/>
          <w:szCs w:val="27"/>
        </w:rPr>
        <w:t>(далее – Управление)</w:t>
      </w:r>
      <w:r w:rsidRPr="005F40B7">
        <w:rPr>
          <w:sz w:val="27"/>
          <w:szCs w:val="27"/>
        </w:rPr>
        <w:t xml:space="preserve">  за 2017-2018 годы.</w:t>
      </w:r>
    </w:p>
    <w:p w:rsidR="005F40B7" w:rsidRDefault="005F40B7" w:rsidP="005F40B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законом Липецкой области от 27.12.2007 № 113-ОЗ «О наделении </w:t>
      </w:r>
      <w:r w:rsidR="004968BA">
        <w:rPr>
          <w:sz w:val="27"/>
          <w:szCs w:val="27"/>
        </w:rPr>
        <w:t>органов местного самоуправления отдельными государственными полномочиями по осуществлению деятельности по опеке и попечительству Липецкой области» все расходы на содержание  Управления  финансируются за счет средств областного бюджета.</w:t>
      </w:r>
    </w:p>
    <w:p w:rsidR="004968BA" w:rsidRDefault="004968BA" w:rsidP="005F40B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этом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EB685C">
        <w:rPr>
          <w:sz w:val="27"/>
          <w:szCs w:val="27"/>
        </w:rPr>
        <w:t>,</w:t>
      </w:r>
      <w:r>
        <w:rPr>
          <w:sz w:val="27"/>
          <w:szCs w:val="27"/>
        </w:rPr>
        <w:t xml:space="preserve"> органы местного самоуправления </w:t>
      </w:r>
      <w:r w:rsidR="00EB685C">
        <w:rPr>
          <w:sz w:val="27"/>
          <w:szCs w:val="27"/>
        </w:rPr>
        <w:t>имеют право использовать собственные финансовые средства и материальные ресурсы для переданных полномочий.</w:t>
      </w:r>
    </w:p>
    <w:p w:rsidR="00A41692" w:rsidRDefault="004F177E" w:rsidP="005F40B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A41692">
        <w:rPr>
          <w:sz w:val="27"/>
          <w:szCs w:val="27"/>
        </w:rPr>
        <w:t xml:space="preserve">атраты на исполнение функций Управления составили в 2017-2018 годах 105341,1 тыс. руб. и 102148,0 тыс. руб. соответственно, </w:t>
      </w:r>
      <w:r w:rsidR="00646998">
        <w:rPr>
          <w:sz w:val="27"/>
          <w:szCs w:val="27"/>
        </w:rPr>
        <w:t>при этом выплаты гражданам по полномочиям управления составили 80971,4 тыс. руб. и 78070,1 тыс.</w:t>
      </w:r>
      <w:r w:rsidR="00646998" w:rsidRPr="00646998">
        <w:rPr>
          <w:sz w:val="27"/>
          <w:szCs w:val="27"/>
        </w:rPr>
        <w:t xml:space="preserve"> </w:t>
      </w:r>
      <w:r w:rsidR="00646998">
        <w:rPr>
          <w:sz w:val="27"/>
          <w:szCs w:val="27"/>
        </w:rPr>
        <w:t xml:space="preserve">руб., </w:t>
      </w:r>
      <w:r w:rsidR="00A41692">
        <w:rPr>
          <w:sz w:val="27"/>
          <w:szCs w:val="27"/>
        </w:rPr>
        <w:t>при затратах бюджета города 2716,9 тыс. руб. и 1422,9 тыс. рублей.</w:t>
      </w:r>
    </w:p>
    <w:p w:rsidR="00A41692" w:rsidRDefault="00646998" w:rsidP="005F40B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Кроме того, за счет средств городского бюджета в 2018 году оплачены услуги МКУ «Централизованная бухгалтерия департамента образования» по оказанным услугам по бухучету и затраты на содержание автомобиля</w:t>
      </w:r>
      <w:r w:rsidR="00F94DDF">
        <w:rPr>
          <w:sz w:val="27"/>
          <w:szCs w:val="27"/>
        </w:rPr>
        <w:t>, используемого Управлением на общую сумму 927,5 тыс. руб., при этом использование автомобиля производилось без договора и возмещения расходов.</w:t>
      </w:r>
    </w:p>
    <w:p w:rsidR="00F94DDF" w:rsidRDefault="00F94DDF" w:rsidP="005F40B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Проверкой правильности назначения выплат гражданам по содержанию детей-сирот и по другим полномочиям Управления нарушений не установлено. </w:t>
      </w:r>
    </w:p>
    <w:p w:rsidR="00F94DDF" w:rsidRDefault="00F94DDF" w:rsidP="005F40B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проверки в МКУ «Централизованная бухгалтерия департамента образования» направлено представление об устранении бездоговорных отношений</w:t>
      </w:r>
      <w:r w:rsidR="00F33AAD">
        <w:rPr>
          <w:sz w:val="27"/>
          <w:szCs w:val="27"/>
        </w:rPr>
        <w:t xml:space="preserve"> по использованию автомобиля.</w:t>
      </w:r>
    </w:p>
    <w:p w:rsidR="00F33AAD" w:rsidRDefault="00F33AAD" w:rsidP="005F40B7">
      <w:pPr>
        <w:ind w:firstLine="567"/>
        <w:jc w:val="both"/>
        <w:rPr>
          <w:sz w:val="27"/>
          <w:szCs w:val="27"/>
        </w:rPr>
      </w:pPr>
    </w:p>
    <w:p w:rsidR="00F33AAD" w:rsidRPr="00C70A7B" w:rsidRDefault="00F33AAD" w:rsidP="001D793C">
      <w:pPr>
        <w:ind w:firstLine="567"/>
        <w:jc w:val="center"/>
        <w:rPr>
          <w:sz w:val="27"/>
          <w:szCs w:val="27"/>
        </w:rPr>
      </w:pPr>
    </w:p>
    <w:p w:rsidR="001D793C" w:rsidRPr="00FB7592" w:rsidRDefault="001D793C" w:rsidP="00FB7592">
      <w:pPr>
        <w:pStyle w:val="af0"/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FB7592">
        <w:rPr>
          <w:b/>
          <w:sz w:val="27"/>
          <w:szCs w:val="27"/>
        </w:rPr>
        <w:t>Проверка восстановленного бухгалтерского учета и бухгалтерской отчетности Муниципального унитарного ремонтно-строительного дорожного предприятия за 2018 год</w:t>
      </w:r>
    </w:p>
    <w:p w:rsidR="001D793C" w:rsidRDefault="001D793C" w:rsidP="001D793C">
      <w:pPr>
        <w:ind w:firstLine="567"/>
        <w:jc w:val="center"/>
        <w:rPr>
          <w:b/>
          <w:sz w:val="27"/>
          <w:szCs w:val="27"/>
        </w:rPr>
      </w:pPr>
    </w:p>
    <w:p w:rsidR="001D793C" w:rsidRDefault="001D793C" w:rsidP="001D793C">
      <w:pPr>
        <w:ind w:firstLine="567"/>
        <w:jc w:val="both"/>
        <w:rPr>
          <w:b/>
          <w:sz w:val="27"/>
          <w:szCs w:val="27"/>
        </w:rPr>
      </w:pPr>
    </w:p>
    <w:p w:rsidR="001D793C" w:rsidRDefault="001D793C" w:rsidP="002E09E6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Проверка </w:t>
      </w:r>
      <w:r w:rsidRPr="001D793C">
        <w:rPr>
          <w:sz w:val="27"/>
          <w:szCs w:val="27"/>
        </w:rPr>
        <w:t>восстановленного бухгалтерского учета и бухгалтерской отчетности Муниципального унитарного ремонтно-строительного дорожного предприятия за 2018 год</w:t>
      </w:r>
      <w:r>
        <w:rPr>
          <w:sz w:val="27"/>
          <w:szCs w:val="27"/>
        </w:rPr>
        <w:t xml:space="preserve"> (далее – МУ РСДП) проводилась </w:t>
      </w:r>
      <w:r w:rsidR="00400244">
        <w:rPr>
          <w:sz w:val="27"/>
          <w:szCs w:val="27"/>
        </w:rPr>
        <w:t>по результатам и рекомендациям</w:t>
      </w:r>
      <w:r w:rsidR="00063F87">
        <w:rPr>
          <w:sz w:val="27"/>
          <w:szCs w:val="27"/>
        </w:rPr>
        <w:t xml:space="preserve"> по восстановлению бухгалтерского учета,</w:t>
      </w:r>
      <w:r w:rsidR="00400244">
        <w:rPr>
          <w:sz w:val="27"/>
          <w:szCs w:val="27"/>
        </w:rPr>
        <w:t xml:space="preserve"> данным в ходе проверки Счетной палат</w:t>
      </w:r>
      <w:r w:rsidR="00063F87">
        <w:rPr>
          <w:sz w:val="27"/>
          <w:szCs w:val="27"/>
        </w:rPr>
        <w:t>ой города Липецка</w:t>
      </w:r>
      <w:r w:rsidR="00400244">
        <w:rPr>
          <w:sz w:val="27"/>
          <w:szCs w:val="27"/>
        </w:rPr>
        <w:t xml:space="preserve"> финансово-хозяйственной деятельности МУ РСДП за 2017 год и </w:t>
      </w:r>
      <w:r w:rsidR="00400244">
        <w:rPr>
          <w:sz w:val="27"/>
          <w:szCs w:val="27"/>
          <w:lang w:val="en-US"/>
        </w:rPr>
        <w:t>I</w:t>
      </w:r>
      <w:r w:rsidR="00400244">
        <w:rPr>
          <w:sz w:val="27"/>
          <w:szCs w:val="27"/>
        </w:rPr>
        <w:t xml:space="preserve"> половину 2018 года</w:t>
      </w:r>
      <w:r w:rsidR="00063F87">
        <w:rPr>
          <w:sz w:val="27"/>
          <w:szCs w:val="27"/>
        </w:rPr>
        <w:t>, проведенной в июле 2018 года.</w:t>
      </w:r>
      <w:proofErr w:type="gramEnd"/>
    </w:p>
    <w:p w:rsidR="00063F87" w:rsidRPr="00C140BF" w:rsidRDefault="00063F87" w:rsidP="002E09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результате установлены нарушения в порядке ведения бухгалтерского учета и несоответствия бухгалтерской отчетности данным бухгалтерского учета и фактического наличия материальных ценностей.</w:t>
      </w:r>
    </w:p>
    <w:p w:rsidR="00C140BF" w:rsidRDefault="00C140BF" w:rsidP="002E09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Фактически, в 2018 году основной уставной деятельности МУ РСДП не осуществляло.</w:t>
      </w:r>
    </w:p>
    <w:p w:rsidR="00C140BF" w:rsidRPr="00C140BF" w:rsidRDefault="00C140BF" w:rsidP="002E09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связи с фактическим отсутствием главного бухгалтера предприятием заключен договор на ведение и восстановление бухгалтерского и налогового учета и составление бухгалтерской отчетности с ООО Консультационной фирмой «</w:t>
      </w:r>
      <w:proofErr w:type="spellStart"/>
      <w:r>
        <w:rPr>
          <w:sz w:val="27"/>
          <w:szCs w:val="27"/>
        </w:rPr>
        <w:t>ПрофКонсалт</w:t>
      </w:r>
      <w:proofErr w:type="spellEnd"/>
      <w:r>
        <w:rPr>
          <w:sz w:val="27"/>
          <w:szCs w:val="27"/>
        </w:rPr>
        <w:t>».</w:t>
      </w:r>
    </w:p>
    <w:p w:rsidR="00C140BF" w:rsidRDefault="00C140BF" w:rsidP="002E09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ходе настоящей проверки проведен анализ бухгалтерских и отчетных данных предприятия за 2018 год.</w:t>
      </w:r>
    </w:p>
    <w:p w:rsidR="00C140BF" w:rsidRDefault="00C140BF" w:rsidP="002E09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результате проверки установлено.</w:t>
      </w:r>
    </w:p>
    <w:p w:rsidR="00C140BF" w:rsidRPr="00C140BF" w:rsidRDefault="00C140BF" w:rsidP="002E09E6">
      <w:pPr>
        <w:ind w:firstLine="709"/>
        <w:jc w:val="both"/>
        <w:rPr>
          <w:sz w:val="27"/>
          <w:szCs w:val="27"/>
        </w:rPr>
      </w:pPr>
      <w:r w:rsidRPr="00C140BF">
        <w:rPr>
          <w:sz w:val="27"/>
          <w:szCs w:val="27"/>
        </w:rPr>
        <w:t>Договор с ООО КФ «</w:t>
      </w:r>
      <w:proofErr w:type="spellStart"/>
      <w:r w:rsidRPr="00C140BF">
        <w:rPr>
          <w:sz w:val="27"/>
          <w:szCs w:val="27"/>
        </w:rPr>
        <w:t>Проф</w:t>
      </w:r>
      <w:r>
        <w:rPr>
          <w:sz w:val="27"/>
          <w:szCs w:val="27"/>
        </w:rPr>
        <w:t>К</w:t>
      </w:r>
      <w:r w:rsidRPr="00C140BF">
        <w:rPr>
          <w:sz w:val="27"/>
          <w:szCs w:val="27"/>
        </w:rPr>
        <w:t>онсалт</w:t>
      </w:r>
      <w:proofErr w:type="spellEnd"/>
      <w:r w:rsidRPr="00C140BF">
        <w:rPr>
          <w:sz w:val="27"/>
          <w:szCs w:val="27"/>
        </w:rPr>
        <w:t xml:space="preserve">» на восстановление бухгалтерского учета составлен на невыгодных для МУ РСДП условиях: оплата заключенного договора зависит не от результата и качества выполнения работ, а от количества отработанного времени. </w:t>
      </w:r>
    </w:p>
    <w:p w:rsidR="00C140BF" w:rsidRPr="00C140BF" w:rsidRDefault="00C140BF" w:rsidP="002E09E6">
      <w:pPr>
        <w:ind w:firstLine="709"/>
        <w:jc w:val="both"/>
        <w:rPr>
          <w:sz w:val="27"/>
          <w:szCs w:val="27"/>
        </w:rPr>
      </w:pPr>
      <w:r w:rsidRPr="00C140BF">
        <w:rPr>
          <w:sz w:val="27"/>
          <w:szCs w:val="27"/>
        </w:rPr>
        <w:t>ООО КФ «</w:t>
      </w:r>
      <w:proofErr w:type="spellStart"/>
      <w:r w:rsidRPr="00C140BF">
        <w:rPr>
          <w:sz w:val="27"/>
          <w:szCs w:val="27"/>
        </w:rPr>
        <w:t>Профконсалт</w:t>
      </w:r>
      <w:proofErr w:type="spellEnd"/>
      <w:r w:rsidRPr="00C140BF">
        <w:rPr>
          <w:sz w:val="27"/>
          <w:szCs w:val="27"/>
        </w:rPr>
        <w:t>» не представлен перечень документов, форма и содержание которых не соответствует действующему законодательству и перечень документов, подлежащих полному восстановлению, не проведена организация переоформления и восстановления данных документов</w:t>
      </w:r>
      <w:r w:rsidR="002E09E6">
        <w:rPr>
          <w:sz w:val="27"/>
          <w:szCs w:val="27"/>
        </w:rPr>
        <w:t>;</w:t>
      </w:r>
      <w:r w:rsidRPr="00C140BF">
        <w:rPr>
          <w:sz w:val="27"/>
          <w:szCs w:val="27"/>
        </w:rPr>
        <w:t xml:space="preserve">  </w:t>
      </w:r>
    </w:p>
    <w:p w:rsidR="00C140BF" w:rsidRPr="00C140BF" w:rsidRDefault="002E09E6" w:rsidP="004F177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C140BF" w:rsidRPr="00C140BF">
        <w:rPr>
          <w:sz w:val="27"/>
          <w:szCs w:val="27"/>
        </w:rPr>
        <w:t>плата ООО КФ «</w:t>
      </w:r>
      <w:proofErr w:type="spellStart"/>
      <w:r w:rsidR="00C140BF" w:rsidRPr="00C140BF">
        <w:rPr>
          <w:sz w:val="27"/>
          <w:szCs w:val="27"/>
        </w:rPr>
        <w:t>Профконсалт</w:t>
      </w:r>
      <w:proofErr w:type="spellEnd"/>
      <w:r w:rsidR="00C140BF" w:rsidRPr="00C140BF">
        <w:rPr>
          <w:sz w:val="27"/>
          <w:szCs w:val="27"/>
        </w:rPr>
        <w:t xml:space="preserve">» за выполненные работы </w:t>
      </w:r>
      <w:proofErr w:type="gramStart"/>
      <w:r w:rsidR="00C140BF" w:rsidRPr="00C140BF">
        <w:rPr>
          <w:sz w:val="27"/>
          <w:szCs w:val="27"/>
        </w:rPr>
        <w:t>по</w:t>
      </w:r>
      <w:proofErr w:type="gramEnd"/>
      <w:r w:rsidR="00C140BF" w:rsidRPr="00C140BF">
        <w:rPr>
          <w:sz w:val="27"/>
          <w:szCs w:val="27"/>
        </w:rPr>
        <w:t xml:space="preserve"> </w:t>
      </w:r>
    </w:p>
    <w:p w:rsidR="00C140BF" w:rsidRPr="00C140BF" w:rsidRDefault="00C140BF" w:rsidP="002E09E6">
      <w:pPr>
        <w:ind w:firstLine="709"/>
        <w:jc w:val="both"/>
        <w:rPr>
          <w:sz w:val="27"/>
          <w:szCs w:val="27"/>
        </w:rPr>
      </w:pPr>
      <w:proofErr w:type="gramStart"/>
      <w:r w:rsidRPr="00C140BF">
        <w:rPr>
          <w:sz w:val="27"/>
          <w:szCs w:val="27"/>
        </w:rPr>
        <w:t>Директором МУ РСДП  в 2018 году не предоставлены ООО КФ «</w:t>
      </w:r>
      <w:proofErr w:type="spellStart"/>
      <w:r w:rsidRPr="00C140BF">
        <w:rPr>
          <w:sz w:val="27"/>
          <w:szCs w:val="27"/>
        </w:rPr>
        <w:t>Профконсалт</w:t>
      </w:r>
      <w:proofErr w:type="spellEnd"/>
      <w:r w:rsidRPr="00C140BF">
        <w:rPr>
          <w:sz w:val="27"/>
          <w:szCs w:val="27"/>
        </w:rPr>
        <w:t>» банковские выписки по расчетным счетам, не обеспечен доступ к местам хранения материальных запасов для подтверждения их остатков по данным учета, не предоставлены подготовленные для подписания акты сверок с дебиторами и кредиторами, вследствие чего восстановление учета и промежуточную бухгалтерскую отчетность за 9 месяцев 2018 года, составленную ООО «</w:t>
      </w:r>
      <w:proofErr w:type="spellStart"/>
      <w:r w:rsidRPr="00C140BF">
        <w:rPr>
          <w:sz w:val="27"/>
          <w:szCs w:val="27"/>
        </w:rPr>
        <w:t>ПрофКонсалт</w:t>
      </w:r>
      <w:proofErr w:type="spellEnd"/>
      <w:r w:rsidRPr="00C140BF">
        <w:rPr>
          <w:sz w:val="27"/>
          <w:szCs w:val="27"/>
        </w:rPr>
        <w:t>», нельзя считать</w:t>
      </w:r>
      <w:proofErr w:type="gramEnd"/>
      <w:r w:rsidRPr="00C140BF">
        <w:rPr>
          <w:sz w:val="27"/>
          <w:szCs w:val="27"/>
        </w:rPr>
        <w:t xml:space="preserve"> достоверными.</w:t>
      </w:r>
    </w:p>
    <w:p w:rsidR="00C140BF" w:rsidRPr="00C140BF" w:rsidRDefault="00C140BF" w:rsidP="002E09E6">
      <w:pPr>
        <w:ind w:firstLine="709"/>
        <w:jc w:val="both"/>
        <w:rPr>
          <w:sz w:val="27"/>
          <w:szCs w:val="27"/>
        </w:rPr>
      </w:pPr>
      <w:r w:rsidRPr="00C140BF">
        <w:rPr>
          <w:sz w:val="27"/>
          <w:szCs w:val="27"/>
        </w:rPr>
        <w:t>По данным бухгалтерского учета на 31.12.2018 г. числится дебиторская задолженность в сумме 22878,3 тыс. руб., кредиторская -</w:t>
      </w:r>
      <w:r w:rsidR="002E09E6">
        <w:rPr>
          <w:sz w:val="27"/>
          <w:szCs w:val="27"/>
        </w:rPr>
        <w:t xml:space="preserve"> </w:t>
      </w:r>
      <w:r w:rsidRPr="00C140BF">
        <w:rPr>
          <w:sz w:val="27"/>
          <w:szCs w:val="27"/>
        </w:rPr>
        <w:t xml:space="preserve">49 453,1 тыс. рублей. В порядке субсидиарной ответственности из бюджета города погашена кредиторская задолженность в сумме 13303,2 тыс. руб., которая  в учете не отражена. </w:t>
      </w:r>
    </w:p>
    <w:p w:rsidR="00C140BF" w:rsidRDefault="00C140BF" w:rsidP="002E09E6">
      <w:pPr>
        <w:ind w:firstLine="709"/>
        <w:jc w:val="both"/>
        <w:rPr>
          <w:sz w:val="27"/>
          <w:szCs w:val="27"/>
        </w:rPr>
      </w:pPr>
      <w:r w:rsidRPr="00C140BF">
        <w:rPr>
          <w:sz w:val="27"/>
          <w:szCs w:val="27"/>
        </w:rPr>
        <w:t>При отсутствии у Предприятия денежных средств на расчетных счетах и открытых банковских картотеках по данным налоговой инспекции у МУ РСДП числится переплата по НДС в размере 2133,3 тыс. рублей.</w:t>
      </w:r>
    </w:p>
    <w:p w:rsidR="00C70A7B" w:rsidRPr="00162C56" w:rsidRDefault="002E09E6" w:rsidP="002E09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настоящей проверки МУ РСДП направлено представление об устранении выявленных нарушений.</w:t>
      </w:r>
    </w:p>
    <w:p w:rsidR="00C70A7B" w:rsidRPr="00FB7592" w:rsidRDefault="00B305D7" w:rsidP="00FB7592">
      <w:pPr>
        <w:pStyle w:val="af0"/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FB7592">
        <w:rPr>
          <w:b/>
          <w:sz w:val="27"/>
          <w:szCs w:val="27"/>
        </w:rPr>
        <w:lastRenderedPageBreak/>
        <w:t>Проверка эффективности администрирования доходов бюджета, полученных в 2018 году в виде арендной платы за участки, находящиеся в муниципальной собственности, от продажи прав на заключение договоров аренды земельных участков и от продажи земельных участков, находящихся в муниципальной собственности</w:t>
      </w:r>
    </w:p>
    <w:p w:rsidR="00B305D7" w:rsidRDefault="00B305D7" w:rsidP="00C70A7B">
      <w:pPr>
        <w:ind w:firstLine="709"/>
        <w:jc w:val="center"/>
        <w:rPr>
          <w:b/>
          <w:sz w:val="27"/>
          <w:szCs w:val="27"/>
        </w:rPr>
      </w:pPr>
    </w:p>
    <w:p w:rsidR="0072139F" w:rsidRPr="0072139F" w:rsidRDefault="0072139F" w:rsidP="0072139F">
      <w:pPr>
        <w:ind w:firstLine="709"/>
        <w:jc w:val="both"/>
        <w:rPr>
          <w:sz w:val="27"/>
          <w:szCs w:val="27"/>
        </w:rPr>
      </w:pPr>
      <w:r w:rsidRPr="0072139F">
        <w:rPr>
          <w:sz w:val="27"/>
          <w:szCs w:val="27"/>
        </w:rPr>
        <w:t>Полномочиями в части управления земельными ресурсами, находящимися в ведении или собственности города Липецка, наделено управление земельных и имущественных отношений города Липецка.</w:t>
      </w:r>
    </w:p>
    <w:p w:rsidR="0072139F" w:rsidRDefault="0072139F" w:rsidP="0072139F">
      <w:pPr>
        <w:ind w:firstLine="709"/>
        <w:jc w:val="both"/>
        <w:rPr>
          <w:sz w:val="27"/>
          <w:szCs w:val="27"/>
        </w:rPr>
      </w:pPr>
      <w:proofErr w:type="gramStart"/>
      <w:r w:rsidRPr="0072139F">
        <w:rPr>
          <w:sz w:val="27"/>
          <w:szCs w:val="27"/>
        </w:rPr>
        <w:t>Согласно данным Единого государственного реестра прав на недвижимое имущество и сделок с ним</w:t>
      </w:r>
      <w:r>
        <w:rPr>
          <w:sz w:val="27"/>
          <w:szCs w:val="27"/>
        </w:rPr>
        <w:t>, в собственности города Липецка находится только 3,6 % земель на территории города, в собственности граждан и юридических лиц 28,9 %, в федеральной и областной собственности 29,1 % земель и на 38,4 % земель собственность не разграничена, управление которыми осуществляется Управлением имущественных и земельных отношений Липецкой области.</w:t>
      </w:r>
      <w:proofErr w:type="gramEnd"/>
    </w:p>
    <w:p w:rsidR="00452AEF" w:rsidRDefault="00452AEF" w:rsidP="0072139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Сверкой данных Р</w:t>
      </w:r>
      <w:r w:rsidRPr="00452AEF">
        <w:rPr>
          <w:sz w:val="27"/>
          <w:szCs w:val="27"/>
        </w:rPr>
        <w:t xml:space="preserve">еестра муниципального имущества, и данных Управления Федеральной службы государственной регистрации, кадастра и картографии по Липецкой области установлено несоответствие данных о земельных участках, находящихся в собственности муниципалитета. На 01.01.2018 г. по данным </w:t>
      </w:r>
      <w:proofErr w:type="spellStart"/>
      <w:r w:rsidRPr="00452AEF">
        <w:rPr>
          <w:sz w:val="27"/>
          <w:szCs w:val="27"/>
        </w:rPr>
        <w:t>Россреестра</w:t>
      </w:r>
      <w:proofErr w:type="spellEnd"/>
      <w:r w:rsidRPr="00452AEF">
        <w:rPr>
          <w:sz w:val="27"/>
          <w:szCs w:val="27"/>
        </w:rPr>
        <w:t xml:space="preserve"> площадь земельных участков, находящихся в муниципальной собственности, составляет 1176 га, по данным </w:t>
      </w:r>
      <w:r>
        <w:rPr>
          <w:sz w:val="27"/>
          <w:szCs w:val="27"/>
        </w:rPr>
        <w:t>Р</w:t>
      </w:r>
      <w:r w:rsidRPr="00452AEF">
        <w:rPr>
          <w:sz w:val="27"/>
          <w:szCs w:val="27"/>
        </w:rPr>
        <w:t xml:space="preserve">еестра муниципального имущества – 988,3 га, что на 187,7 га или 16% меньше. Полная сверка сведений о земельных участках между </w:t>
      </w:r>
      <w:r>
        <w:rPr>
          <w:sz w:val="27"/>
          <w:szCs w:val="27"/>
        </w:rPr>
        <w:t>У</w:t>
      </w:r>
      <w:r w:rsidRPr="00452AEF">
        <w:rPr>
          <w:sz w:val="27"/>
          <w:szCs w:val="27"/>
        </w:rPr>
        <w:t>правлением имущественных и земельных отношений администрации г. Липецка и Управлением Федеральной службы государственной регистрации, кадастра и картографии по Липецкой области за период существования городского управления не производилась.</w:t>
      </w:r>
    </w:p>
    <w:p w:rsidR="00B305D7" w:rsidRDefault="005C37C4" w:rsidP="0072139F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По данным Реестра муниципального имущества города Липецка</w:t>
      </w:r>
      <w:r w:rsidR="0072139F">
        <w:rPr>
          <w:sz w:val="27"/>
          <w:szCs w:val="27"/>
        </w:rPr>
        <w:t xml:space="preserve"> </w:t>
      </w:r>
      <w:r>
        <w:rPr>
          <w:sz w:val="27"/>
          <w:szCs w:val="27"/>
        </w:rPr>
        <w:t>по состоянию на 31.12.2018 года в собственности города находилось 1800 земельных участков общей площадью 900,9 га</w:t>
      </w:r>
      <w:r w:rsidR="00452AEF">
        <w:rPr>
          <w:sz w:val="27"/>
          <w:szCs w:val="27"/>
        </w:rPr>
        <w:t xml:space="preserve"> кадастровой стоимостью 5735784,4 тыс. руб. на которые зарегистрировано право собственности.</w:t>
      </w:r>
      <w:proofErr w:type="gramEnd"/>
    </w:p>
    <w:p w:rsidR="00452AEF" w:rsidRPr="00452AEF" w:rsidRDefault="00452AEF" w:rsidP="00452AEF">
      <w:pPr>
        <w:ind w:firstLine="709"/>
        <w:jc w:val="both"/>
        <w:rPr>
          <w:sz w:val="27"/>
          <w:szCs w:val="27"/>
        </w:rPr>
      </w:pPr>
      <w:r w:rsidRPr="00452AEF">
        <w:rPr>
          <w:sz w:val="27"/>
          <w:szCs w:val="27"/>
        </w:rPr>
        <w:t>Всего в 2018 году в бюджет города от использования земельных участков, находящихся в муниципальной собственности поступило 27 411,6 тыс. руб., в том числе:</w:t>
      </w:r>
    </w:p>
    <w:p w:rsidR="00452AEF" w:rsidRPr="00452AEF" w:rsidRDefault="00452AEF" w:rsidP="00452AEF">
      <w:pPr>
        <w:ind w:firstLine="709"/>
        <w:jc w:val="both"/>
        <w:rPr>
          <w:sz w:val="27"/>
          <w:szCs w:val="27"/>
        </w:rPr>
      </w:pPr>
      <w:r w:rsidRPr="00452AEF">
        <w:rPr>
          <w:sz w:val="27"/>
          <w:szCs w:val="27"/>
        </w:rPr>
        <w:t>- 26 661,1 тыс. руб. арендной платы;</w:t>
      </w:r>
    </w:p>
    <w:p w:rsidR="00452AEF" w:rsidRPr="00452AEF" w:rsidRDefault="00452AEF" w:rsidP="00452AEF">
      <w:pPr>
        <w:ind w:firstLine="709"/>
        <w:jc w:val="both"/>
        <w:rPr>
          <w:sz w:val="27"/>
          <w:szCs w:val="27"/>
        </w:rPr>
      </w:pPr>
      <w:r w:rsidRPr="00452AEF">
        <w:rPr>
          <w:sz w:val="27"/>
          <w:szCs w:val="27"/>
        </w:rPr>
        <w:t>- 462,4 тыс. руб. по соглашениям об установлении сервитута;</w:t>
      </w:r>
    </w:p>
    <w:p w:rsidR="00452AEF" w:rsidRPr="00452AEF" w:rsidRDefault="00452AEF" w:rsidP="00452AEF">
      <w:pPr>
        <w:ind w:firstLine="709"/>
        <w:jc w:val="both"/>
        <w:rPr>
          <w:sz w:val="27"/>
          <w:szCs w:val="27"/>
        </w:rPr>
      </w:pPr>
      <w:r w:rsidRPr="00452AEF">
        <w:rPr>
          <w:sz w:val="27"/>
          <w:szCs w:val="27"/>
        </w:rPr>
        <w:t>- 288,1 тыс. руб. от продажи зем</w:t>
      </w:r>
      <w:r>
        <w:rPr>
          <w:sz w:val="27"/>
          <w:szCs w:val="27"/>
        </w:rPr>
        <w:t>ельных</w:t>
      </w:r>
      <w:r w:rsidRPr="00452AEF">
        <w:rPr>
          <w:sz w:val="27"/>
          <w:szCs w:val="27"/>
        </w:rPr>
        <w:t xml:space="preserve"> участков.</w:t>
      </w:r>
    </w:p>
    <w:p w:rsidR="00452AEF" w:rsidRDefault="00452AEF" w:rsidP="00452AEF">
      <w:pPr>
        <w:ind w:firstLine="709"/>
        <w:jc w:val="both"/>
        <w:rPr>
          <w:sz w:val="27"/>
          <w:szCs w:val="27"/>
        </w:rPr>
      </w:pPr>
      <w:r w:rsidRPr="00452AEF">
        <w:rPr>
          <w:sz w:val="27"/>
          <w:szCs w:val="27"/>
        </w:rPr>
        <w:t>По сравнению с 2017 годом доходы от использования зем</w:t>
      </w:r>
      <w:r>
        <w:rPr>
          <w:sz w:val="27"/>
          <w:szCs w:val="27"/>
        </w:rPr>
        <w:t>ельных</w:t>
      </w:r>
      <w:r w:rsidRPr="00452AEF">
        <w:rPr>
          <w:sz w:val="27"/>
          <w:szCs w:val="27"/>
        </w:rPr>
        <w:t xml:space="preserve"> участков увеличились на 13 290,8 тыс. руб., что в основном связано с введением ставки арендной платы за размещение трубопроводов и иных объектов, используемых в сфере </w:t>
      </w:r>
      <w:proofErr w:type="gramStart"/>
      <w:r w:rsidRPr="00452AEF">
        <w:rPr>
          <w:sz w:val="27"/>
          <w:szCs w:val="27"/>
        </w:rPr>
        <w:t>тепло-водоснабжения</w:t>
      </w:r>
      <w:proofErr w:type="gramEnd"/>
      <w:r w:rsidRPr="00452AEF">
        <w:rPr>
          <w:sz w:val="27"/>
          <w:szCs w:val="27"/>
        </w:rPr>
        <w:t>, водоотведения и очистки сточных вод в размере 0,7% с 01.01.2018 года.</w:t>
      </w:r>
    </w:p>
    <w:p w:rsidR="00AA4503" w:rsidRDefault="00AA4503" w:rsidP="00452AEF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 Положением «О порядке определения </w:t>
      </w:r>
      <w:r w:rsidRPr="00AA4503">
        <w:rPr>
          <w:sz w:val="27"/>
          <w:szCs w:val="27"/>
        </w:rPr>
        <w:t xml:space="preserve">цены земельных участков, их оплаты при продаже земельных участков, находящихся в собственности муниципального образования городской округ города Липецк, собственникам зданий, строений, сооружений, расположенных на этих </w:t>
      </w:r>
      <w:r w:rsidRPr="00AA4503">
        <w:rPr>
          <w:sz w:val="27"/>
          <w:szCs w:val="27"/>
        </w:rPr>
        <w:lastRenderedPageBreak/>
        <w:t>земельных участках», принятым Решением Липецкого городского Совета депутатов от 30.10.2012 №541</w:t>
      </w:r>
      <w:r>
        <w:rPr>
          <w:sz w:val="27"/>
          <w:szCs w:val="27"/>
        </w:rPr>
        <w:t>цена продажи устанавливается в размере 1,5 % от кадастровой стоимости участка, в то время как</w:t>
      </w:r>
      <w:r w:rsidRPr="00AA4503">
        <w:t xml:space="preserve"> </w:t>
      </w:r>
      <w:r w:rsidRPr="00AA4503">
        <w:rPr>
          <w:sz w:val="27"/>
          <w:szCs w:val="27"/>
        </w:rPr>
        <w:t>г. Тамбов цена продажи</w:t>
      </w:r>
      <w:proofErr w:type="gramEnd"/>
      <w:r w:rsidRPr="00AA4503">
        <w:rPr>
          <w:sz w:val="27"/>
          <w:szCs w:val="27"/>
        </w:rPr>
        <w:t xml:space="preserve"> таких земельных участков </w:t>
      </w:r>
      <w:proofErr w:type="gramStart"/>
      <w:r w:rsidRPr="00AA4503">
        <w:rPr>
          <w:sz w:val="27"/>
          <w:szCs w:val="27"/>
        </w:rPr>
        <w:t>установлена</w:t>
      </w:r>
      <w:proofErr w:type="gramEnd"/>
      <w:r w:rsidRPr="00AA4503">
        <w:rPr>
          <w:sz w:val="27"/>
          <w:szCs w:val="27"/>
        </w:rPr>
        <w:t xml:space="preserve"> в размере 3% кадастровой стоимости, в городах Воронеж и Белгород в размере 60 процентов.</w:t>
      </w:r>
    </w:p>
    <w:p w:rsidR="00AA4503" w:rsidRDefault="00AA4503" w:rsidP="00452AE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Задолженность по арендной плате за землю по состоянию на 31.12.2018 года составила 14512,1 тыс. руб., более 73 % от которой – задолженность муниципальных предприятий.</w:t>
      </w:r>
    </w:p>
    <w:p w:rsidR="00AA4503" w:rsidRPr="00AA4503" w:rsidRDefault="00AA4503" w:rsidP="00AA4503">
      <w:pPr>
        <w:ind w:firstLine="709"/>
        <w:jc w:val="both"/>
        <w:rPr>
          <w:sz w:val="27"/>
          <w:szCs w:val="27"/>
        </w:rPr>
      </w:pPr>
      <w:r w:rsidRPr="00AA4503">
        <w:rPr>
          <w:sz w:val="27"/>
          <w:szCs w:val="27"/>
        </w:rPr>
        <w:t xml:space="preserve">По всем должникам специалистами управления ведется претензионная работа. Также практически по всем должникам имеются судебные решения о взыскании задолженности по арендным платежам и неустойки за несвоевременное внесение данных платежей. </w:t>
      </w:r>
    </w:p>
    <w:p w:rsidR="00800546" w:rsidRDefault="00800546" w:rsidP="00AA450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</w:t>
      </w:r>
      <w:r w:rsidR="00AA4503" w:rsidRPr="00AA4503">
        <w:rPr>
          <w:sz w:val="27"/>
          <w:szCs w:val="27"/>
        </w:rPr>
        <w:t xml:space="preserve"> результатам проверки начальнику управления имущественных и земельных отношений администрации города Липецка направлено представление об устранении выявленных недостатков. </w:t>
      </w:r>
    </w:p>
    <w:p w:rsidR="00800546" w:rsidRDefault="00800546" w:rsidP="00AA4503">
      <w:pPr>
        <w:ind w:firstLine="709"/>
        <w:jc w:val="both"/>
        <w:rPr>
          <w:sz w:val="27"/>
          <w:szCs w:val="27"/>
        </w:rPr>
      </w:pPr>
    </w:p>
    <w:p w:rsidR="00800546" w:rsidRDefault="00800546" w:rsidP="00AA4503">
      <w:pPr>
        <w:ind w:firstLine="709"/>
        <w:jc w:val="both"/>
        <w:rPr>
          <w:sz w:val="27"/>
          <w:szCs w:val="27"/>
        </w:rPr>
      </w:pPr>
    </w:p>
    <w:p w:rsidR="00AA4503" w:rsidRPr="00FB7592" w:rsidRDefault="00800546" w:rsidP="00FB7592">
      <w:pPr>
        <w:pStyle w:val="af0"/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FB7592">
        <w:rPr>
          <w:b/>
          <w:sz w:val="27"/>
          <w:szCs w:val="27"/>
        </w:rPr>
        <w:t>Проверка эффективности и целевого использования бюджетных средств, выделенных на организацию отдыха и оздоровления детей в МАОУ средняя школа № 30 города Липецка</w:t>
      </w:r>
    </w:p>
    <w:p w:rsidR="00800546" w:rsidRDefault="00800546" w:rsidP="00800546">
      <w:pPr>
        <w:ind w:firstLine="709"/>
        <w:jc w:val="center"/>
        <w:rPr>
          <w:b/>
          <w:sz w:val="27"/>
          <w:szCs w:val="27"/>
        </w:rPr>
      </w:pPr>
    </w:p>
    <w:p w:rsidR="00800546" w:rsidRDefault="00800546" w:rsidP="00800546">
      <w:pPr>
        <w:ind w:firstLine="709"/>
        <w:jc w:val="center"/>
        <w:rPr>
          <w:b/>
          <w:sz w:val="27"/>
          <w:szCs w:val="27"/>
        </w:rPr>
      </w:pPr>
    </w:p>
    <w:p w:rsidR="00800546" w:rsidRDefault="00800546" w:rsidP="0080054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Проверка проводилась по обращению Общественной палаты города Липецка.</w:t>
      </w:r>
    </w:p>
    <w:p w:rsidR="006427E9" w:rsidRDefault="006427E9" w:rsidP="0080054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поданной учреждением заявкой предусматривалось принять в летний оздоровительный лагерь 160 детей не льготной категории с суммой финансового обеспечения (с учетом 15 % родительской платы) 287,7 тыс. рублей.</w:t>
      </w:r>
    </w:p>
    <w:p w:rsidR="006427E9" w:rsidRDefault="006427E9" w:rsidP="0080054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апреле 2018 года учреждением поданы уточняющие сведения с данными на 18 детей из льготной категории, однако</w:t>
      </w:r>
      <w:r w:rsidR="00826B5F">
        <w:rPr>
          <w:sz w:val="27"/>
          <w:szCs w:val="27"/>
        </w:rPr>
        <w:t xml:space="preserve"> изменения в Соглашение о выделении субсидии не вносились и средства выделены на 160 человек (с родительской </w:t>
      </w:r>
      <w:proofErr w:type="spellStart"/>
      <w:r w:rsidR="00826B5F">
        <w:rPr>
          <w:sz w:val="27"/>
          <w:szCs w:val="27"/>
        </w:rPr>
        <w:t>доплптой</w:t>
      </w:r>
      <w:proofErr w:type="spellEnd"/>
      <w:r w:rsidR="00826B5F">
        <w:rPr>
          <w:sz w:val="27"/>
          <w:szCs w:val="27"/>
        </w:rPr>
        <w:t>) без учета детей из льготной категории</w:t>
      </w:r>
      <w:proofErr w:type="gramStart"/>
      <w:r w:rsidR="00826B5F">
        <w:rPr>
          <w:sz w:val="27"/>
          <w:szCs w:val="27"/>
        </w:rPr>
        <w:t xml:space="preserve"> .</w:t>
      </w:r>
      <w:proofErr w:type="gramEnd"/>
    </w:p>
    <w:p w:rsidR="006427E9" w:rsidRDefault="006427E9" w:rsidP="0080054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мае 2018 года, </w:t>
      </w:r>
      <w:proofErr w:type="gramStart"/>
      <w:r>
        <w:rPr>
          <w:sz w:val="27"/>
          <w:szCs w:val="27"/>
        </w:rPr>
        <w:t>согласно</w:t>
      </w:r>
      <w:proofErr w:type="gramEnd"/>
      <w:r>
        <w:rPr>
          <w:sz w:val="27"/>
          <w:szCs w:val="27"/>
        </w:rPr>
        <w:t xml:space="preserve"> поданных заявлений в лагерь было принято 160 детей, в том числе 18 детей льготной категории (дети из многодетных семей)</w:t>
      </w:r>
      <w:r w:rsidR="00826B5F">
        <w:rPr>
          <w:sz w:val="27"/>
          <w:szCs w:val="27"/>
        </w:rPr>
        <w:t>, в результате чего образовался недостаток бюджетных средств на оплату части стоимости путевки для льготной категории в сумме 5,7 тыс. рублей.</w:t>
      </w:r>
    </w:p>
    <w:p w:rsidR="00826B5F" w:rsidRDefault="00826B5F" w:rsidP="0080054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Данный недостаток покрыт за счет добровольного пожертвования (внебюджетные средства учреждения).</w:t>
      </w:r>
    </w:p>
    <w:p w:rsidR="00826B5F" w:rsidRDefault="00826B5F" w:rsidP="0080054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Все средства, поступившие из городского бюджета и внебюджетных источников, использованы  в соответствии со сметой расходов на организацию летнего отдыха. Проверкой списков детей, посещавших летний лагерь с данными классных журналов и журналами посещаемости летнего лагеря, нарушений не установлено. Неэффективного и необоснованного использования бюджетных и внебюджетных средств на организацию летнего отдых  не установлено.</w:t>
      </w:r>
    </w:p>
    <w:p w:rsidR="00616DA1" w:rsidRDefault="00616DA1" w:rsidP="00800546">
      <w:pPr>
        <w:ind w:firstLine="709"/>
        <w:jc w:val="both"/>
        <w:rPr>
          <w:sz w:val="27"/>
          <w:szCs w:val="27"/>
        </w:rPr>
      </w:pPr>
    </w:p>
    <w:p w:rsidR="00616DA1" w:rsidRPr="00FB7592" w:rsidRDefault="00616DA1" w:rsidP="00FB7592">
      <w:pPr>
        <w:pStyle w:val="af0"/>
        <w:numPr>
          <w:ilvl w:val="0"/>
          <w:numId w:val="1"/>
        </w:numPr>
        <w:ind w:left="142" w:firstLine="425"/>
        <w:jc w:val="center"/>
        <w:rPr>
          <w:b/>
          <w:sz w:val="27"/>
          <w:szCs w:val="27"/>
        </w:rPr>
      </w:pPr>
      <w:r w:rsidRPr="00FB7592">
        <w:rPr>
          <w:b/>
          <w:sz w:val="27"/>
          <w:szCs w:val="27"/>
        </w:rPr>
        <w:lastRenderedPageBreak/>
        <w:t>Проверка законности и результативности использования муниципального имущества, а также бюджетных средств, выделенных в рамках МП «Развитие физической культуры и спорта»  в 2018 году Муниципальному автономному образовательному учреждению дополнительного образования «Детско-юношеская                                        спортивная школа № 11»</w:t>
      </w:r>
    </w:p>
    <w:p w:rsidR="00616DA1" w:rsidRDefault="00616DA1" w:rsidP="00616DA1">
      <w:pPr>
        <w:ind w:firstLine="709"/>
        <w:jc w:val="center"/>
        <w:rPr>
          <w:b/>
          <w:sz w:val="27"/>
          <w:szCs w:val="27"/>
        </w:rPr>
      </w:pPr>
    </w:p>
    <w:p w:rsidR="00616DA1" w:rsidRDefault="003E6201" w:rsidP="00616DA1">
      <w:pPr>
        <w:ind w:firstLine="709"/>
        <w:jc w:val="both"/>
        <w:rPr>
          <w:sz w:val="27"/>
          <w:szCs w:val="27"/>
        </w:rPr>
      </w:pPr>
      <w:r w:rsidRPr="003E6201">
        <w:rPr>
          <w:sz w:val="27"/>
          <w:szCs w:val="27"/>
        </w:rPr>
        <w:t>ДЮСШ является учреждением дополнительного образования,  деятельность в котором осуществляется по дополнительным общеобразовательным программам и программам спортивной подготовки  в области физической культуры и спорта, по видам спорта хоккей и фигурное катание на коньках.</w:t>
      </w:r>
    </w:p>
    <w:p w:rsidR="000F703F" w:rsidRDefault="000F703F" w:rsidP="00616DA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0F703F">
        <w:rPr>
          <w:sz w:val="27"/>
          <w:szCs w:val="27"/>
        </w:rPr>
        <w:t>ля осуществления уставной деятельности, учреждению переданы на баланс спортивные сооружения  СК «Звездный» и СК «Ледовый».</w:t>
      </w:r>
    </w:p>
    <w:p w:rsidR="003E6201" w:rsidRDefault="003E6201" w:rsidP="00616DA1">
      <w:pPr>
        <w:ind w:firstLine="709"/>
        <w:jc w:val="both"/>
        <w:rPr>
          <w:sz w:val="27"/>
          <w:szCs w:val="27"/>
        </w:rPr>
      </w:pPr>
      <w:r w:rsidRPr="003E6201">
        <w:rPr>
          <w:sz w:val="27"/>
          <w:szCs w:val="27"/>
        </w:rPr>
        <w:t>Объем финансового обеспечения выполнения муниципального задания на 2018 год доведен в сумме 64947,2 тыс. рублей. Средства на обеспечение муниципального задания расходовались в соответствии с планом финансово-хозяйственной деятельности.</w:t>
      </w:r>
    </w:p>
    <w:p w:rsidR="000F703F" w:rsidRDefault="000F703F" w:rsidP="00616DA1">
      <w:pPr>
        <w:ind w:firstLine="709"/>
        <w:jc w:val="both"/>
        <w:rPr>
          <w:sz w:val="27"/>
          <w:szCs w:val="27"/>
        </w:rPr>
      </w:pPr>
      <w:r w:rsidRPr="000F703F">
        <w:rPr>
          <w:sz w:val="27"/>
          <w:szCs w:val="27"/>
        </w:rPr>
        <w:t>В соответствии с доведенным муниципальным заданием в течение 2018 года в ДЮСШ в среднем  занималось 660 детей.</w:t>
      </w:r>
    </w:p>
    <w:p w:rsidR="00144F0B" w:rsidRDefault="00144F0B" w:rsidP="00616DA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отчетом ДЮСШ муниципальное задание исполнено с учетом допустимых отклонений, однако при анализе учебной документации и контрольных обследованиях учебных групп, установлены факты отсутствия занятий при проведении соревнований и наличие детей, не отраженных в приказах о зачислении. Это может свидетельствовать о некорректности отчетных данных об исполнении муниципального задания и об отсутствии надлежащего </w:t>
      </w: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формированием групп, фактическим количеством обучающихся и документальным отражением учебного процесса.</w:t>
      </w:r>
    </w:p>
    <w:p w:rsidR="0039235E" w:rsidRPr="0039235E" w:rsidRDefault="0039235E" w:rsidP="0039235E">
      <w:pPr>
        <w:ind w:firstLine="709"/>
        <w:jc w:val="both"/>
        <w:rPr>
          <w:sz w:val="27"/>
          <w:szCs w:val="27"/>
        </w:rPr>
      </w:pPr>
      <w:r w:rsidRPr="0039235E">
        <w:rPr>
          <w:sz w:val="27"/>
          <w:szCs w:val="27"/>
        </w:rPr>
        <w:t>План по доходам</w:t>
      </w:r>
      <w:r>
        <w:rPr>
          <w:sz w:val="27"/>
          <w:szCs w:val="27"/>
        </w:rPr>
        <w:t xml:space="preserve"> от внебюджетной деятельности</w:t>
      </w:r>
      <w:r w:rsidRPr="0039235E">
        <w:rPr>
          <w:sz w:val="27"/>
          <w:szCs w:val="27"/>
        </w:rPr>
        <w:t xml:space="preserve"> на 2018 год выполнен на 89 % в сумме 22473,8 тыс. рублей.</w:t>
      </w:r>
    </w:p>
    <w:p w:rsidR="0039235E" w:rsidRDefault="0039235E" w:rsidP="0039235E">
      <w:pPr>
        <w:ind w:firstLine="709"/>
        <w:jc w:val="both"/>
        <w:rPr>
          <w:sz w:val="27"/>
          <w:szCs w:val="27"/>
        </w:rPr>
      </w:pPr>
      <w:r w:rsidRPr="0039235E">
        <w:rPr>
          <w:sz w:val="27"/>
          <w:szCs w:val="27"/>
        </w:rPr>
        <w:t>Основными доходными источниками являются услуги, оказываемые с использованием ледовых арен, которые в совокупности составили 70 % от всех внебюджетных доходов в 2018 году.</w:t>
      </w:r>
    </w:p>
    <w:p w:rsidR="0039235E" w:rsidRDefault="0039235E" w:rsidP="0039235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39235E">
        <w:rPr>
          <w:sz w:val="27"/>
          <w:szCs w:val="27"/>
        </w:rPr>
        <w:t>редств</w:t>
      </w:r>
      <w:r>
        <w:rPr>
          <w:sz w:val="27"/>
          <w:szCs w:val="27"/>
        </w:rPr>
        <w:t>а</w:t>
      </w:r>
      <w:r w:rsidRPr="0039235E">
        <w:rPr>
          <w:sz w:val="27"/>
          <w:szCs w:val="27"/>
        </w:rPr>
        <w:t xml:space="preserve"> субсидии на иные цели в Учреждении  расходуется согласно плану финансово-хозяйственной деятельности и целевому направлению субсидий на содержание молодежной хоккейной команды и расходы по организации поездок и соревнований, питание спортсменов и другие расходы.</w:t>
      </w:r>
    </w:p>
    <w:p w:rsidR="0039235E" w:rsidRPr="0039235E" w:rsidRDefault="0039235E" w:rsidP="0039235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Pr="0039235E">
        <w:rPr>
          <w:sz w:val="27"/>
          <w:szCs w:val="27"/>
        </w:rPr>
        <w:t>а указанные выше цели было израсходовано 20090,4 тыс. руб. или 98 %, нецелевого использования средств субсидии не установлено.</w:t>
      </w:r>
    </w:p>
    <w:p w:rsidR="0039235E" w:rsidRPr="00616DA1" w:rsidRDefault="0039235E" w:rsidP="0039235E">
      <w:pPr>
        <w:ind w:firstLine="709"/>
        <w:jc w:val="both"/>
        <w:rPr>
          <w:sz w:val="27"/>
          <w:szCs w:val="27"/>
        </w:rPr>
      </w:pPr>
      <w:proofErr w:type="gramStart"/>
      <w:r w:rsidRPr="0039235E">
        <w:rPr>
          <w:sz w:val="27"/>
          <w:szCs w:val="27"/>
        </w:rPr>
        <w:t>По результатам проверки учреждению направлено представление с предложениями по усилению контроля за учебной деятельностью в учреждении</w:t>
      </w:r>
      <w:proofErr w:type="gramEnd"/>
      <w:r w:rsidRPr="0039235E">
        <w:rPr>
          <w:sz w:val="27"/>
          <w:szCs w:val="27"/>
        </w:rPr>
        <w:t xml:space="preserve">, </w:t>
      </w:r>
      <w:r w:rsidR="004B0626">
        <w:rPr>
          <w:sz w:val="27"/>
          <w:szCs w:val="27"/>
        </w:rPr>
        <w:t xml:space="preserve">по применению стимулирующих выплат, </w:t>
      </w:r>
      <w:r w:rsidRPr="0039235E">
        <w:rPr>
          <w:sz w:val="27"/>
          <w:szCs w:val="27"/>
        </w:rPr>
        <w:t>а также об уточнении количества ставок обслуживающего персонала за счет средств на исполнение  муниципального задания и за счет средств от приносящей доход деятельности.</w:t>
      </w:r>
    </w:p>
    <w:p w:rsidR="00616DA1" w:rsidRPr="00616DA1" w:rsidRDefault="00616DA1" w:rsidP="00616DA1">
      <w:pPr>
        <w:ind w:firstLine="709"/>
        <w:jc w:val="center"/>
        <w:rPr>
          <w:b/>
          <w:sz w:val="27"/>
          <w:szCs w:val="27"/>
        </w:rPr>
      </w:pPr>
    </w:p>
    <w:p w:rsidR="00800546" w:rsidRDefault="00800546" w:rsidP="00800546">
      <w:pPr>
        <w:ind w:firstLine="709"/>
        <w:jc w:val="center"/>
        <w:rPr>
          <w:b/>
          <w:sz w:val="27"/>
          <w:szCs w:val="27"/>
        </w:rPr>
      </w:pPr>
    </w:p>
    <w:p w:rsidR="00800546" w:rsidRPr="00A4359C" w:rsidRDefault="00800546" w:rsidP="00800546">
      <w:pPr>
        <w:ind w:firstLine="709"/>
        <w:jc w:val="both"/>
        <w:rPr>
          <w:sz w:val="27"/>
          <w:szCs w:val="27"/>
        </w:rPr>
      </w:pPr>
    </w:p>
    <w:p w:rsidR="00162C56" w:rsidRPr="00FB7592" w:rsidRDefault="00162C56" w:rsidP="00FB7592">
      <w:pPr>
        <w:pStyle w:val="af0"/>
        <w:numPr>
          <w:ilvl w:val="0"/>
          <w:numId w:val="1"/>
        </w:numPr>
        <w:ind w:left="0" w:firstLine="567"/>
        <w:jc w:val="center"/>
        <w:rPr>
          <w:b/>
          <w:sz w:val="27"/>
          <w:szCs w:val="27"/>
        </w:rPr>
      </w:pPr>
      <w:r w:rsidRPr="00FB7592">
        <w:rPr>
          <w:b/>
          <w:sz w:val="27"/>
          <w:szCs w:val="27"/>
        </w:rPr>
        <w:t>Проверка эффективности и целевого использования бюджетных средств, предусмотренных на реализацию мероприятий программы «Развитие образования города Липецка на 2017-2022 годы», направленных на выявление и поддержку творческих способностей детей</w:t>
      </w:r>
    </w:p>
    <w:p w:rsidR="00ED5B27" w:rsidRDefault="00ED5B27" w:rsidP="00162C56">
      <w:pPr>
        <w:ind w:firstLine="709"/>
        <w:jc w:val="center"/>
        <w:rPr>
          <w:b/>
          <w:sz w:val="27"/>
          <w:szCs w:val="27"/>
        </w:rPr>
      </w:pPr>
    </w:p>
    <w:p w:rsidR="00ED5B27" w:rsidRDefault="00ED5B27" w:rsidP="00ED5B27">
      <w:pPr>
        <w:ind w:firstLine="709"/>
        <w:jc w:val="both"/>
        <w:rPr>
          <w:sz w:val="27"/>
          <w:szCs w:val="27"/>
        </w:rPr>
      </w:pPr>
    </w:p>
    <w:p w:rsidR="00ED5B27" w:rsidRDefault="00ED5B27" w:rsidP="00ED5B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Проверка проводилась в Департаменте образования администрации города Липецка.</w:t>
      </w:r>
    </w:p>
    <w:p w:rsidR="00ED5B27" w:rsidRDefault="00ED5B27" w:rsidP="00ED5B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2018 году расходы на реализацию 24 мероприятий по выявлению и развитию творческих способностей детей составили 939,5 тыс. руб., в том числе:</w:t>
      </w:r>
    </w:p>
    <w:p w:rsidR="00ED5B27" w:rsidRDefault="00ED5B27" w:rsidP="00ED5B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- 908,2 тыс. руб. на проведение городских конкурсов, фестивалей, соревнований различной направленности, в которых приняли участие более 13,0 тыс. детей и подростков;</w:t>
      </w:r>
    </w:p>
    <w:p w:rsidR="00ED5B27" w:rsidRDefault="00ED5B27" w:rsidP="00ED5B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- 26,0 тыс. руб. на организацию и проведение фестиваля компьютерного творчества «Поколение </w:t>
      </w:r>
      <w:r w:rsidR="00F21939">
        <w:rPr>
          <w:sz w:val="27"/>
          <w:szCs w:val="27"/>
          <w:lang w:val="en-US"/>
        </w:rPr>
        <w:t>IT</w:t>
      </w:r>
      <w:r w:rsidR="00F21939">
        <w:rPr>
          <w:sz w:val="27"/>
          <w:szCs w:val="27"/>
        </w:rPr>
        <w:t>»;</w:t>
      </w:r>
    </w:p>
    <w:p w:rsidR="00F21939" w:rsidRDefault="00F21939" w:rsidP="00ED5B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- 5,3 тыс. руб. на организацию и проведение телекоммуникационного конкурса проектов благоустройства города «Липецк-дизайн» и городской акции «Досуг».</w:t>
      </w:r>
    </w:p>
    <w:p w:rsidR="00F21939" w:rsidRDefault="00F21939" w:rsidP="00ED5B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оплату услуг по поставке и установке звукового, светового и музыкального оборудования, написание сценариев и оформление мест проведения мероприятий, оплату работы жюри использовано 684,4 тыс. руб., на приобретение дипломов, грамот, призов для участников – 255,1 тыс. рублей.</w:t>
      </w:r>
    </w:p>
    <w:p w:rsidR="00F21939" w:rsidRDefault="00F21939" w:rsidP="00ED5B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составе мероприятий, направленных на реализацию творческих способностей детей значатся городские праздники, в том числе «Липецкие зори»</w:t>
      </w:r>
      <w:r w:rsidR="00427766">
        <w:rPr>
          <w:sz w:val="27"/>
          <w:szCs w:val="27"/>
        </w:rPr>
        <w:t xml:space="preserve"> для выпускников школ и «Бал выпускников дошкольных образовательных учреждений».</w:t>
      </w:r>
    </w:p>
    <w:p w:rsidR="00967F09" w:rsidRDefault="00967F09" w:rsidP="00ED5B27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Все мероприятия, предусмотренные Программой выполнены</w:t>
      </w:r>
      <w:proofErr w:type="gramEnd"/>
      <w:r>
        <w:rPr>
          <w:sz w:val="27"/>
          <w:szCs w:val="27"/>
        </w:rPr>
        <w:t xml:space="preserve"> в срок и в полном объеме, показатели достигли запланированного уровня, Программа признана </w:t>
      </w:r>
      <w:r w:rsidR="00B76E2C">
        <w:rPr>
          <w:sz w:val="27"/>
          <w:szCs w:val="27"/>
        </w:rPr>
        <w:t>эффективной.</w:t>
      </w:r>
    </w:p>
    <w:p w:rsidR="00B76E2C" w:rsidRDefault="00B76E2C" w:rsidP="00ED5B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то же время, после проведения конкурсов, фестивалей и определения победителей и призеров, как наиболее творческих личностей, в дальнейшем программа не предусматривает механизма поддержки и развития творческих способностей детей.</w:t>
      </w:r>
    </w:p>
    <w:p w:rsidR="00B76E2C" w:rsidRDefault="00B76E2C" w:rsidP="00ED5B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адрес </w:t>
      </w:r>
      <w:proofErr w:type="gramStart"/>
      <w:r>
        <w:rPr>
          <w:sz w:val="27"/>
          <w:szCs w:val="27"/>
        </w:rPr>
        <w:t>Департамента образования администрации города Липецка</w:t>
      </w:r>
      <w:proofErr w:type="gramEnd"/>
      <w:r>
        <w:rPr>
          <w:sz w:val="27"/>
          <w:szCs w:val="27"/>
        </w:rPr>
        <w:t xml:space="preserve"> направлено представление  об изучении более действенных механизмов выявления и поддержки творческих способностей детей.</w:t>
      </w:r>
    </w:p>
    <w:p w:rsidR="00B76E2C" w:rsidRDefault="00B76E2C" w:rsidP="00B76E2C">
      <w:pPr>
        <w:ind w:firstLine="709"/>
        <w:jc w:val="center"/>
        <w:rPr>
          <w:b/>
          <w:sz w:val="27"/>
          <w:szCs w:val="27"/>
        </w:rPr>
      </w:pPr>
    </w:p>
    <w:p w:rsidR="00B76E2C" w:rsidRPr="00FB7592" w:rsidRDefault="00327532" w:rsidP="00FB7592">
      <w:pPr>
        <w:pStyle w:val="af0"/>
        <w:numPr>
          <w:ilvl w:val="0"/>
          <w:numId w:val="1"/>
        </w:numPr>
        <w:ind w:left="0" w:firstLine="567"/>
        <w:jc w:val="center"/>
        <w:rPr>
          <w:b/>
          <w:sz w:val="27"/>
          <w:szCs w:val="27"/>
        </w:rPr>
      </w:pPr>
      <w:r w:rsidRPr="00FB7592">
        <w:rPr>
          <w:b/>
          <w:sz w:val="27"/>
          <w:szCs w:val="27"/>
        </w:rPr>
        <w:t>Проверка эффективности и целевого использования бюджетных и внебюджетных средств Муниципальным бюджетным образовательным учреждением  СОШ № 47 за 2018 год</w:t>
      </w:r>
    </w:p>
    <w:p w:rsidR="00327532" w:rsidRDefault="00327532" w:rsidP="00B76E2C">
      <w:pPr>
        <w:ind w:firstLine="709"/>
        <w:jc w:val="center"/>
        <w:rPr>
          <w:b/>
          <w:sz w:val="27"/>
          <w:szCs w:val="27"/>
        </w:rPr>
      </w:pPr>
    </w:p>
    <w:p w:rsidR="00327532" w:rsidRDefault="00327532" w:rsidP="00B76E2C">
      <w:pPr>
        <w:ind w:firstLine="709"/>
        <w:jc w:val="center"/>
        <w:rPr>
          <w:b/>
          <w:sz w:val="27"/>
          <w:szCs w:val="27"/>
        </w:rPr>
      </w:pPr>
    </w:p>
    <w:p w:rsidR="00327532" w:rsidRDefault="009D0C21" w:rsidP="00327532">
      <w:pPr>
        <w:ind w:firstLine="709"/>
        <w:jc w:val="both"/>
        <w:rPr>
          <w:sz w:val="27"/>
          <w:szCs w:val="27"/>
        </w:rPr>
      </w:pPr>
      <w:r w:rsidRPr="009D0C21">
        <w:rPr>
          <w:sz w:val="27"/>
          <w:szCs w:val="27"/>
        </w:rPr>
        <w:t xml:space="preserve">Основными доходами учреждения являются бюджетные средства - субсидии на обеспечение  выполнения муниципального задания и субсидии на </w:t>
      </w:r>
      <w:r w:rsidRPr="009D0C21">
        <w:rPr>
          <w:sz w:val="27"/>
          <w:szCs w:val="27"/>
        </w:rPr>
        <w:lastRenderedPageBreak/>
        <w:t xml:space="preserve">иные цели, общий объем которых в 2018 году  составил </w:t>
      </w:r>
      <w:r>
        <w:rPr>
          <w:sz w:val="27"/>
          <w:szCs w:val="27"/>
        </w:rPr>
        <w:t>28157,0 тыс</w:t>
      </w:r>
      <w:r w:rsidRPr="009D0C21">
        <w:rPr>
          <w:sz w:val="27"/>
          <w:szCs w:val="27"/>
        </w:rPr>
        <w:t>. руб. и по сравнению с 2017 годом увеличился на 1572,7 тыс. руб.  (или 5,5%)</w:t>
      </w:r>
      <w:r>
        <w:rPr>
          <w:sz w:val="27"/>
          <w:szCs w:val="27"/>
        </w:rPr>
        <w:t>.</w:t>
      </w:r>
    </w:p>
    <w:p w:rsidR="009D0C21" w:rsidRDefault="009D0C21" w:rsidP="00327532">
      <w:pPr>
        <w:ind w:firstLine="709"/>
        <w:jc w:val="both"/>
        <w:rPr>
          <w:sz w:val="27"/>
          <w:szCs w:val="27"/>
        </w:rPr>
      </w:pPr>
      <w:r w:rsidRPr="009D0C21">
        <w:rPr>
          <w:sz w:val="27"/>
          <w:szCs w:val="27"/>
        </w:rPr>
        <w:t xml:space="preserve">От приносящей доход деятельности в 2018 году учреждением получено </w:t>
      </w:r>
      <w:r>
        <w:rPr>
          <w:sz w:val="27"/>
          <w:szCs w:val="27"/>
        </w:rPr>
        <w:t>2569,4 тыс</w:t>
      </w:r>
      <w:r w:rsidRPr="009D0C21">
        <w:rPr>
          <w:sz w:val="27"/>
          <w:szCs w:val="27"/>
        </w:rPr>
        <w:t xml:space="preserve">.  руб., что составляет 8% от общей суммы доходов и по сравнению с прошлым годом доходы снизились на </w:t>
      </w:r>
      <w:r>
        <w:rPr>
          <w:sz w:val="27"/>
          <w:szCs w:val="27"/>
        </w:rPr>
        <w:t>270,9 тыс</w:t>
      </w:r>
      <w:r w:rsidRPr="009D0C21">
        <w:rPr>
          <w:sz w:val="27"/>
          <w:szCs w:val="27"/>
        </w:rPr>
        <w:t>. рублей.</w:t>
      </w:r>
    </w:p>
    <w:p w:rsidR="009D0C21" w:rsidRDefault="009D0C21" w:rsidP="00327532">
      <w:pPr>
        <w:ind w:firstLine="709"/>
        <w:jc w:val="both"/>
        <w:rPr>
          <w:sz w:val="27"/>
          <w:szCs w:val="27"/>
        </w:rPr>
      </w:pPr>
      <w:proofErr w:type="gramStart"/>
      <w:r w:rsidRPr="009D0C21">
        <w:rPr>
          <w:sz w:val="27"/>
          <w:szCs w:val="27"/>
        </w:rPr>
        <w:t>Финансовое обеспечение выполнения муниципального задания в 2018 году составило 239</w:t>
      </w:r>
      <w:r>
        <w:rPr>
          <w:sz w:val="27"/>
          <w:szCs w:val="27"/>
        </w:rPr>
        <w:t>05,9 тыс</w:t>
      </w:r>
      <w:r w:rsidRPr="009D0C21">
        <w:rPr>
          <w:sz w:val="27"/>
          <w:szCs w:val="27"/>
        </w:rPr>
        <w:t>. руб., в том числе за счет средств областного бюджета  84%,  городского бюджета 16%. По сравнению с 2017 годом объем субсидии на выполнение муниципального задания увеличился на 1877,9 тыс. руб. в связи с ростом  нормативов расходов на одного учащегося  и количества  обучающихся.</w:t>
      </w:r>
      <w:proofErr w:type="gramEnd"/>
    </w:p>
    <w:p w:rsidR="00EE1317" w:rsidRDefault="009D0C21" w:rsidP="0032753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Муниципальное задание на 2018 год</w:t>
      </w:r>
      <w:r w:rsidR="00EE1317">
        <w:rPr>
          <w:sz w:val="27"/>
          <w:szCs w:val="27"/>
        </w:rPr>
        <w:t xml:space="preserve"> выполнено с учетом допустимых отклонений.</w:t>
      </w:r>
    </w:p>
    <w:p w:rsidR="00EE1317" w:rsidRDefault="00EE1317" w:rsidP="0032753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Всего в школе 677 учащихся обучающихся в 25 классах.</w:t>
      </w:r>
    </w:p>
    <w:p w:rsidR="00EE1317" w:rsidRPr="00EE1317" w:rsidRDefault="00EE1317" w:rsidP="00EE1317">
      <w:pPr>
        <w:ind w:firstLine="709"/>
        <w:jc w:val="both"/>
        <w:rPr>
          <w:sz w:val="27"/>
          <w:szCs w:val="27"/>
        </w:rPr>
      </w:pPr>
      <w:r w:rsidRPr="00EE1317">
        <w:rPr>
          <w:sz w:val="27"/>
          <w:szCs w:val="27"/>
        </w:rPr>
        <w:t xml:space="preserve">Средства субсидии на выполнение муниципального задания порядка 79% использованы на выплату заработной платы с начислениями. </w:t>
      </w:r>
    </w:p>
    <w:p w:rsidR="00EE1317" w:rsidRDefault="00EE1317" w:rsidP="00EE131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Ш</w:t>
      </w:r>
      <w:r w:rsidRPr="00EE1317">
        <w:rPr>
          <w:sz w:val="27"/>
          <w:szCs w:val="27"/>
        </w:rPr>
        <w:t>татное расписание на 1 сентября 2018 года утверждено в количестве 91 штатной единицы.  Фактическая среднесписочная численность работников в 2018 году составила 52,5 человек, из них 38 педагоги.</w:t>
      </w:r>
      <w:r w:rsidR="009D0C21" w:rsidRPr="009D0C21">
        <w:rPr>
          <w:sz w:val="27"/>
          <w:szCs w:val="27"/>
        </w:rPr>
        <w:t xml:space="preserve"> </w:t>
      </w:r>
    </w:p>
    <w:p w:rsidR="00EE1317" w:rsidRPr="00EE1317" w:rsidRDefault="00EE1317" w:rsidP="00EE1317">
      <w:pPr>
        <w:ind w:firstLine="709"/>
        <w:jc w:val="both"/>
        <w:rPr>
          <w:sz w:val="27"/>
          <w:szCs w:val="27"/>
        </w:rPr>
      </w:pPr>
      <w:r w:rsidRPr="00EE1317">
        <w:rPr>
          <w:sz w:val="27"/>
          <w:szCs w:val="27"/>
        </w:rPr>
        <w:t xml:space="preserve">Фактическая среднемесячная заработная плата педагогических работников в МБОУ СОШ №47 в 2018 году составила – 23451 рублей. </w:t>
      </w:r>
    </w:p>
    <w:p w:rsidR="00EE1317" w:rsidRPr="00EE1317" w:rsidRDefault="00EE1317" w:rsidP="00EE1317">
      <w:pPr>
        <w:ind w:firstLine="709"/>
        <w:jc w:val="both"/>
        <w:rPr>
          <w:sz w:val="27"/>
          <w:szCs w:val="27"/>
        </w:rPr>
      </w:pPr>
      <w:r w:rsidRPr="00EE1317">
        <w:rPr>
          <w:sz w:val="27"/>
          <w:szCs w:val="27"/>
        </w:rPr>
        <w:t>Показатель уровня средней заработной платы педагогических работников, установленный Учредителем, выполнен за счет распределения 20 вакантных педагогических ставок  между фактически работающими педагогами и выплаты заработной платы за счет платных услуг.</w:t>
      </w:r>
    </w:p>
    <w:p w:rsidR="009D0C21" w:rsidRDefault="00EE1317" w:rsidP="00EE1317">
      <w:pPr>
        <w:ind w:firstLine="709"/>
        <w:jc w:val="both"/>
        <w:rPr>
          <w:sz w:val="27"/>
          <w:szCs w:val="27"/>
        </w:rPr>
      </w:pPr>
      <w:r w:rsidRPr="00EE1317">
        <w:rPr>
          <w:sz w:val="27"/>
          <w:szCs w:val="27"/>
        </w:rPr>
        <w:t>Выборочной проверкой правильности начисления заработной</w:t>
      </w:r>
      <w:r w:rsidR="00610451">
        <w:rPr>
          <w:sz w:val="27"/>
          <w:szCs w:val="27"/>
        </w:rPr>
        <w:t xml:space="preserve"> платы нарушений не установлено, однако выплаты за счет </w:t>
      </w:r>
      <w:r w:rsidR="00610451" w:rsidRPr="00610451">
        <w:rPr>
          <w:sz w:val="27"/>
          <w:szCs w:val="27"/>
        </w:rPr>
        <w:t>доход</w:t>
      </w:r>
      <w:r w:rsidR="00610451">
        <w:rPr>
          <w:sz w:val="27"/>
          <w:szCs w:val="27"/>
        </w:rPr>
        <w:t>ов</w:t>
      </w:r>
      <w:r w:rsidR="00610451" w:rsidRPr="00610451">
        <w:rPr>
          <w:sz w:val="27"/>
          <w:szCs w:val="27"/>
        </w:rPr>
        <w:t xml:space="preserve"> от платной деятельности распределены с преобладающим  стимулированием работников</w:t>
      </w:r>
      <w:r w:rsidR="00610451">
        <w:rPr>
          <w:sz w:val="27"/>
          <w:szCs w:val="27"/>
        </w:rPr>
        <w:t>,</w:t>
      </w:r>
      <w:r w:rsidR="00610451" w:rsidRPr="00610451">
        <w:rPr>
          <w:sz w:val="27"/>
          <w:szCs w:val="27"/>
        </w:rPr>
        <w:t xml:space="preserve"> не занятых непосредственно оказанием платных услуг.</w:t>
      </w:r>
      <w:r w:rsidR="009D0C21" w:rsidRPr="009D0C21">
        <w:rPr>
          <w:sz w:val="27"/>
          <w:szCs w:val="27"/>
        </w:rPr>
        <w:t xml:space="preserve"> </w:t>
      </w:r>
    </w:p>
    <w:p w:rsidR="00585C2C" w:rsidRDefault="00585C2C" w:rsidP="002E09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Проверкой использования муниципального имущества установлено</w:t>
      </w:r>
      <w:r w:rsidR="00CD17FB">
        <w:rPr>
          <w:sz w:val="27"/>
          <w:szCs w:val="27"/>
        </w:rPr>
        <w:t>,</w:t>
      </w:r>
      <w:r>
        <w:rPr>
          <w:sz w:val="27"/>
          <w:szCs w:val="27"/>
        </w:rPr>
        <w:t xml:space="preserve"> что из 5 кабинетов, переданных в безвозмездное пользование МБУ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 xml:space="preserve"> «</w:t>
      </w:r>
      <w:proofErr w:type="gramStart"/>
      <w:r>
        <w:rPr>
          <w:sz w:val="27"/>
          <w:szCs w:val="27"/>
        </w:rPr>
        <w:t>Детская</w:t>
      </w:r>
      <w:proofErr w:type="gramEnd"/>
      <w:r>
        <w:rPr>
          <w:sz w:val="27"/>
          <w:szCs w:val="27"/>
        </w:rPr>
        <w:t xml:space="preserve"> школа искусств № 7», 3 кабинета не использовались, что ставит под сомнение эффективность использования муниципального имущества.</w:t>
      </w:r>
    </w:p>
    <w:p w:rsidR="00585C2C" w:rsidRPr="00585C2C" w:rsidRDefault="00585C2C" w:rsidP="00585C2C">
      <w:pPr>
        <w:ind w:firstLine="709"/>
        <w:jc w:val="both"/>
        <w:rPr>
          <w:sz w:val="27"/>
          <w:szCs w:val="27"/>
        </w:rPr>
      </w:pPr>
      <w:proofErr w:type="gramStart"/>
      <w:r w:rsidRPr="00585C2C">
        <w:rPr>
          <w:sz w:val="27"/>
          <w:szCs w:val="27"/>
        </w:rPr>
        <w:t xml:space="preserve">В нарушение Приказа Минфина России «Об утверждении Плана счетов бухгалтерского учета бюджетных учреждений и Инструкции по его применению» в годовой  отчетности </w:t>
      </w:r>
      <w:r>
        <w:rPr>
          <w:sz w:val="27"/>
          <w:szCs w:val="27"/>
        </w:rPr>
        <w:t>школы</w:t>
      </w:r>
      <w:r w:rsidRPr="00585C2C">
        <w:rPr>
          <w:sz w:val="27"/>
          <w:szCs w:val="27"/>
        </w:rPr>
        <w:t xml:space="preserve"> отражена дебиторская задолженность по субсидиям на выполнение муниципального задания  будущих периодов за три  года в сумме 71884,9 тыс. руб. при том, что соглашение на выполнение муниципального задания заключено  только на 2019 год в  размере 24076,0 тыс. рублей. </w:t>
      </w:r>
      <w:proofErr w:type="gramEnd"/>
    </w:p>
    <w:p w:rsidR="00585C2C" w:rsidRDefault="00585C2C" w:rsidP="00585C2C">
      <w:pPr>
        <w:ind w:firstLine="709"/>
        <w:jc w:val="both"/>
        <w:rPr>
          <w:sz w:val="27"/>
          <w:szCs w:val="27"/>
        </w:rPr>
      </w:pPr>
      <w:r w:rsidRPr="00585C2C">
        <w:rPr>
          <w:sz w:val="27"/>
          <w:szCs w:val="27"/>
        </w:rPr>
        <w:t>По результатам проверки директору МБОУ СОШ №47 направлено представление об устранении выявленных недостатков и нарушений.</w:t>
      </w:r>
    </w:p>
    <w:p w:rsidR="002E09E6" w:rsidRDefault="002E09E6" w:rsidP="002E09E6">
      <w:pPr>
        <w:ind w:firstLine="709"/>
        <w:jc w:val="both"/>
        <w:rPr>
          <w:sz w:val="27"/>
          <w:szCs w:val="27"/>
        </w:rPr>
      </w:pPr>
    </w:p>
    <w:p w:rsidR="002E09E6" w:rsidRPr="00C140BF" w:rsidRDefault="002E09E6" w:rsidP="00C140BF">
      <w:pPr>
        <w:ind w:firstLine="567"/>
        <w:jc w:val="both"/>
        <w:rPr>
          <w:b/>
          <w:sz w:val="27"/>
          <w:szCs w:val="27"/>
        </w:rPr>
      </w:pPr>
    </w:p>
    <w:p w:rsidR="00EA1829" w:rsidRPr="00EA1829" w:rsidRDefault="00EA1829" w:rsidP="00EA1829">
      <w:pPr>
        <w:ind w:left="567"/>
        <w:jc w:val="center"/>
        <w:rPr>
          <w:b/>
          <w:sz w:val="27"/>
          <w:szCs w:val="27"/>
        </w:rPr>
      </w:pPr>
    </w:p>
    <w:p w:rsidR="00F33AAD" w:rsidRPr="00EA1829" w:rsidRDefault="00587971" w:rsidP="00EA1829">
      <w:pPr>
        <w:pStyle w:val="af0"/>
        <w:numPr>
          <w:ilvl w:val="0"/>
          <w:numId w:val="2"/>
        </w:numPr>
        <w:jc w:val="center"/>
        <w:rPr>
          <w:b/>
          <w:sz w:val="27"/>
          <w:szCs w:val="27"/>
        </w:rPr>
      </w:pPr>
      <w:r w:rsidRPr="00EA1829">
        <w:rPr>
          <w:b/>
          <w:sz w:val="27"/>
          <w:szCs w:val="27"/>
        </w:rPr>
        <w:lastRenderedPageBreak/>
        <w:t>Проверка финансово-хозяйственной деятельности                                        МУП «Липецкая станция аэрации» за 2018 год</w:t>
      </w:r>
    </w:p>
    <w:p w:rsidR="00587971" w:rsidRPr="00A4359C" w:rsidRDefault="00587971" w:rsidP="00587971">
      <w:pPr>
        <w:ind w:firstLine="709"/>
        <w:jc w:val="both"/>
        <w:rPr>
          <w:sz w:val="27"/>
          <w:szCs w:val="27"/>
        </w:rPr>
      </w:pPr>
    </w:p>
    <w:p w:rsidR="009A1EFE" w:rsidRPr="009A1EFE" w:rsidRDefault="009A1EFE" w:rsidP="009A1EFE">
      <w:pPr>
        <w:ind w:firstLine="567"/>
        <w:jc w:val="center"/>
        <w:rPr>
          <w:b/>
          <w:sz w:val="27"/>
          <w:szCs w:val="27"/>
        </w:rPr>
      </w:pP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МУП «</w:t>
      </w:r>
      <w:proofErr w:type="spellStart"/>
      <w:r>
        <w:rPr>
          <w:sz w:val="27"/>
          <w:szCs w:val="27"/>
        </w:rPr>
        <w:t>ЛиСА</w:t>
      </w:r>
      <w:proofErr w:type="spellEnd"/>
      <w:r>
        <w:rPr>
          <w:sz w:val="27"/>
          <w:szCs w:val="27"/>
        </w:rPr>
        <w:t xml:space="preserve">» (далее – </w:t>
      </w:r>
      <w:r w:rsidRPr="0071740B">
        <w:rPr>
          <w:sz w:val="27"/>
          <w:szCs w:val="27"/>
        </w:rPr>
        <w:t>Предприятие</w:t>
      </w:r>
      <w:r>
        <w:rPr>
          <w:sz w:val="27"/>
          <w:szCs w:val="27"/>
        </w:rPr>
        <w:t>)</w:t>
      </w:r>
      <w:r w:rsidRPr="0071740B">
        <w:rPr>
          <w:sz w:val="27"/>
          <w:szCs w:val="27"/>
        </w:rPr>
        <w:t xml:space="preserve"> осуществляет в установленном законодательством РФ порядке следующие виды деятельности: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- очистка хозяйственно-бытовых и промышленных сточных вод;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- сброс очищенных сточных вод в поверхностный водный объект;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- обработка осадков сточных вод, их утилизация и (или) размещение;</w:t>
      </w:r>
    </w:p>
    <w:p w:rsidR="00F33AAD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 xml:space="preserve">- осуществление </w:t>
      </w:r>
      <w:proofErr w:type="gramStart"/>
      <w:r w:rsidRPr="0071740B">
        <w:rPr>
          <w:sz w:val="27"/>
          <w:szCs w:val="27"/>
        </w:rPr>
        <w:t>контроля за</w:t>
      </w:r>
      <w:proofErr w:type="gramEnd"/>
      <w:r w:rsidRPr="0071740B">
        <w:rPr>
          <w:sz w:val="27"/>
          <w:szCs w:val="27"/>
        </w:rPr>
        <w:t xml:space="preserve"> качеством сточных вод.</w:t>
      </w:r>
    </w:p>
    <w:p w:rsid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Доходы МУП «</w:t>
      </w:r>
      <w:proofErr w:type="spellStart"/>
      <w:r w:rsidRPr="0071740B">
        <w:rPr>
          <w:sz w:val="27"/>
          <w:szCs w:val="27"/>
        </w:rPr>
        <w:t>ЛиСА</w:t>
      </w:r>
      <w:proofErr w:type="spellEnd"/>
      <w:r w:rsidRPr="0071740B">
        <w:rPr>
          <w:sz w:val="27"/>
          <w:szCs w:val="27"/>
        </w:rPr>
        <w:t>» от основной деятельности за 2017 год составили (без НДС)  390,3 млн. руб., в 2018 году – 409,7 млн. руб</w:t>
      </w:r>
      <w:r>
        <w:rPr>
          <w:sz w:val="27"/>
          <w:szCs w:val="27"/>
        </w:rPr>
        <w:t>лей.</w:t>
      </w:r>
      <w:r w:rsidRPr="0071740B">
        <w:rPr>
          <w:sz w:val="27"/>
          <w:szCs w:val="27"/>
        </w:rPr>
        <w:t xml:space="preserve"> Около 65 % доходов от основной деятельности предприятия составляют доходы от регулируемого вида деятельности по тарифам, утвержденным Управлением энергетики и тарифов администрации Липецкой области, которые в 2018 году увеличились на 7 %.</w:t>
      </w:r>
    </w:p>
    <w:p w:rsidR="0071740B" w:rsidRDefault="0071740B" w:rsidP="0071740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71740B">
        <w:rPr>
          <w:sz w:val="27"/>
          <w:szCs w:val="27"/>
        </w:rPr>
        <w:t xml:space="preserve"> 2018 году предприятием получена чистая прибыль в сумме 22,5 млн. руб., что меньше на 14,3 млн. руб. чем в 2017 году, при этом прибыль от продаж в 2018 году выросла на 9,2 млн. рублей.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Основными расходными статьями в структуре производственной себестоимости в 2018 году являлись: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- оплата работ и услуг, выполненных сторонними организациями – 126,8 млн. руб. (46 %).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 xml:space="preserve">- заработная плата – 46,7 млн. руб. (17 %); 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- материалы – 40,8млн. руб. (15 %);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- амортизация – 42,5 млн. руб. (15 %);</w:t>
      </w:r>
    </w:p>
    <w:p w:rsid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- расчеты по социальному страхованию – 14,2млн. руб. (5,0 %)</w:t>
      </w:r>
      <w:r>
        <w:rPr>
          <w:sz w:val="27"/>
          <w:szCs w:val="27"/>
        </w:rPr>
        <w:t>.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При отсутствии производственных мощностей по переработке осадка             МУП «</w:t>
      </w:r>
      <w:proofErr w:type="spellStart"/>
      <w:r w:rsidRPr="0071740B">
        <w:rPr>
          <w:sz w:val="27"/>
          <w:szCs w:val="27"/>
        </w:rPr>
        <w:t>ЛиСА</w:t>
      </w:r>
      <w:proofErr w:type="spellEnd"/>
      <w:r w:rsidRPr="0071740B">
        <w:rPr>
          <w:sz w:val="27"/>
          <w:szCs w:val="27"/>
        </w:rPr>
        <w:t>» вынуждено оплачивать услуги сторонних организаций по вывозу и переработке осадков сточных вод. Расходы на вывоз и утилизацию осадка в 2018 году  составили 68,4 млн. руб., в 2017 году 52,4 млн. рублей.</w:t>
      </w:r>
    </w:p>
    <w:p w:rsid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В 2018 году при очистке  сточных вод получено 76,2 тыс. т обезвоженного осадка, а на иловых площадках на территории МУП «</w:t>
      </w:r>
      <w:proofErr w:type="spellStart"/>
      <w:r w:rsidRPr="0071740B">
        <w:rPr>
          <w:sz w:val="27"/>
          <w:szCs w:val="27"/>
        </w:rPr>
        <w:t>ЛиСА</w:t>
      </w:r>
      <w:proofErr w:type="spellEnd"/>
      <w:r w:rsidRPr="0071740B">
        <w:rPr>
          <w:sz w:val="27"/>
          <w:szCs w:val="27"/>
        </w:rPr>
        <w:t>» на настоящий момент скопилось порядка 184,8 тыс. т обезвоженного осадка.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МУП «</w:t>
      </w:r>
      <w:proofErr w:type="spellStart"/>
      <w:r w:rsidRPr="0071740B">
        <w:rPr>
          <w:sz w:val="27"/>
          <w:szCs w:val="27"/>
        </w:rPr>
        <w:t>ЛиСА</w:t>
      </w:r>
      <w:proofErr w:type="spellEnd"/>
      <w:r w:rsidRPr="0071740B">
        <w:rPr>
          <w:sz w:val="27"/>
          <w:szCs w:val="27"/>
        </w:rPr>
        <w:t>» рассматриваются различные варианты по решению проблемы накопления осадка на территории предприятия путем его переработки  и обеззараживания.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 xml:space="preserve">Так, в 2016-2017 годах производились опытно-промышленные испытания комплексной </w:t>
      </w:r>
      <w:proofErr w:type="spellStart"/>
      <w:r w:rsidRPr="0071740B">
        <w:rPr>
          <w:sz w:val="27"/>
          <w:szCs w:val="27"/>
        </w:rPr>
        <w:t>известьсодержащей</w:t>
      </w:r>
      <w:proofErr w:type="spellEnd"/>
      <w:r w:rsidRPr="0071740B">
        <w:rPr>
          <w:sz w:val="27"/>
          <w:szCs w:val="27"/>
        </w:rPr>
        <w:t xml:space="preserve"> </w:t>
      </w:r>
      <w:proofErr w:type="spellStart"/>
      <w:r w:rsidRPr="0071740B">
        <w:rPr>
          <w:sz w:val="27"/>
          <w:szCs w:val="27"/>
        </w:rPr>
        <w:t>реагентной</w:t>
      </w:r>
      <w:proofErr w:type="spellEnd"/>
      <w:r w:rsidRPr="0071740B">
        <w:rPr>
          <w:sz w:val="27"/>
          <w:szCs w:val="27"/>
        </w:rPr>
        <w:t xml:space="preserve"> добавки «</w:t>
      </w:r>
      <w:proofErr w:type="spellStart"/>
      <w:r w:rsidRPr="0071740B">
        <w:rPr>
          <w:sz w:val="27"/>
          <w:szCs w:val="27"/>
        </w:rPr>
        <w:t>Дезолак</w:t>
      </w:r>
      <w:proofErr w:type="spellEnd"/>
      <w:r w:rsidRPr="0071740B">
        <w:rPr>
          <w:sz w:val="27"/>
          <w:szCs w:val="27"/>
        </w:rPr>
        <w:t xml:space="preserve">» (применение признано нецелесообразным), в 2019 году рассматривался вопрос о заключении концессионного соглашения на реконструкцию цеха механического обезвоживания и переработке осадка. Решение о заключении соглашения не принято.                                                                            </w:t>
      </w:r>
    </w:p>
    <w:p w:rsidR="00EB685C" w:rsidRDefault="0071740B" w:rsidP="005F40B7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t>В 2018 году прочие доходы предприятия, составили 64,3 млн. руб., а расходы, не относимые на себестоимость услуг - 84,6 млн. рублей.</w:t>
      </w:r>
    </w:p>
    <w:p w:rsidR="0071740B" w:rsidRPr="0071740B" w:rsidRDefault="0071740B" w:rsidP="0071740B">
      <w:pPr>
        <w:ind w:firstLine="567"/>
        <w:jc w:val="both"/>
        <w:rPr>
          <w:sz w:val="27"/>
          <w:szCs w:val="27"/>
        </w:rPr>
      </w:pPr>
      <w:r w:rsidRPr="0071740B">
        <w:rPr>
          <w:sz w:val="27"/>
          <w:szCs w:val="27"/>
        </w:rPr>
        <w:lastRenderedPageBreak/>
        <w:t>Предприятием осуществляются непроизводственные расходы, предусмотренные Коллективным договором.</w:t>
      </w:r>
    </w:p>
    <w:p w:rsidR="0078365E" w:rsidRDefault="0078365E" w:rsidP="0071740B">
      <w:pPr>
        <w:ind w:firstLine="567"/>
        <w:jc w:val="both"/>
        <w:rPr>
          <w:sz w:val="27"/>
          <w:szCs w:val="27"/>
        </w:rPr>
      </w:pPr>
      <w:r w:rsidRPr="0078365E">
        <w:rPr>
          <w:sz w:val="27"/>
          <w:szCs w:val="27"/>
        </w:rPr>
        <w:t>Предприятием не признается в бухгалтерском учете кредиторская задолженность по расчетам с учредителем  в сумме 8,4 млн. руб.    по перечислению в бюджет части прибыли, остающейся в распоряжении МУП «</w:t>
      </w:r>
      <w:proofErr w:type="spellStart"/>
      <w:r w:rsidRPr="0078365E">
        <w:rPr>
          <w:sz w:val="27"/>
          <w:szCs w:val="27"/>
        </w:rPr>
        <w:t>ЛиСА</w:t>
      </w:r>
      <w:proofErr w:type="spellEnd"/>
      <w:r w:rsidRPr="0078365E">
        <w:rPr>
          <w:sz w:val="27"/>
          <w:szCs w:val="27"/>
        </w:rPr>
        <w:t xml:space="preserve">» за 2017 год, в соответствии с Решением Липецкого городского Совета депутатов от 21.04.2015 № 1033 «О </w:t>
      </w:r>
      <w:proofErr w:type="gramStart"/>
      <w:r w:rsidRPr="0078365E">
        <w:rPr>
          <w:sz w:val="27"/>
          <w:szCs w:val="27"/>
        </w:rPr>
        <w:t>Положении</w:t>
      </w:r>
      <w:proofErr w:type="gramEnd"/>
      <w:r w:rsidRPr="0078365E">
        <w:rPr>
          <w:sz w:val="27"/>
          <w:szCs w:val="27"/>
        </w:rPr>
        <w:t xml:space="preserve"> о порядке определения размера и сроке перечисления части прибыли муниципальными унитарными предприятиями в бюджет города Липецка».</w:t>
      </w:r>
      <w:r>
        <w:rPr>
          <w:sz w:val="27"/>
          <w:szCs w:val="27"/>
        </w:rPr>
        <w:t xml:space="preserve"> По данному вопросу проводится разбирательство в Арбитражном суде Липецкой области.</w:t>
      </w:r>
    </w:p>
    <w:p w:rsidR="0078365E" w:rsidRDefault="0078365E" w:rsidP="0078365E">
      <w:pPr>
        <w:ind w:firstLine="567"/>
        <w:jc w:val="both"/>
        <w:rPr>
          <w:sz w:val="27"/>
          <w:szCs w:val="27"/>
        </w:rPr>
      </w:pPr>
      <w:r w:rsidRPr="0078365E">
        <w:rPr>
          <w:sz w:val="27"/>
          <w:szCs w:val="27"/>
        </w:rPr>
        <w:t>В ходе проверки рассмотрены вопросы постановки и ведения бухг</w:t>
      </w:r>
      <w:r>
        <w:rPr>
          <w:sz w:val="27"/>
          <w:szCs w:val="27"/>
        </w:rPr>
        <w:t>алтерского учета на предприятии и установлены отдельные недостатки и нарушения, которые не повлияли на данные финансовой отчетности предприятия.</w:t>
      </w:r>
    </w:p>
    <w:p w:rsidR="0078365E" w:rsidRPr="005F40B7" w:rsidRDefault="0078365E" w:rsidP="0078365E">
      <w:pPr>
        <w:ind w:firstLine="567"/>
        <w:jc w:val="both"/>
        <w:rPr>
          <w:sz w:val="27"/>
          <w:szCs w:val="27"/>
        </w:rPr>
      </w:pPr>
      <w:r w:rsidRPr="0078365E">
        <w:rPr>
          <w:sz w:val="27"/>
          <w:szCs w:val="27"/>
        </w:rPr>
        <w:t>Руководству предприятия направлено представление с предложением о необходимости внесения отдельных изменений в Учетную политику предприятия и в организацию бухгалтерского учета в части учета материалов, расходов по столовой, полученных субсидий, гарантий и имущества предприятия в соответствии с действующим законодательством.</w:t>
      </w:r>
    </w:p>
    <w:p w:rsidR="0073060A" w:rsidRDefault="0073060A" w:rsidP="0078365E">
      <w:pPr>
        <w:ind w:firstLine="567"/>
        <w:rPr>
          <w:b/>
          <w:sz w:val="27"/>
          <w:szCs w:val="27"/>
        </w:rPr>
      </w:pPr>
    </w:p>
    <w:p w:rsidR="0073060A" w:rsidRDefault="0073060A" w:rsidP="00CE60F5">
      <w:pPr>
        <w:ind w:firstLine="567"/>
        <w:jc w:val="center"/>
        <w:rPr>
          <w:b/>
          <w:sz w:val="27"/>
          <w:szCs w:val="27"/>
        </w:rPr>
      </w:pPr>
    </w:p>
    <w:p w:rsidR="0073060A" w:rsidRPr="00FB7592" w:rsidRDefault="00A4359C" w:rsidP="00EA1829">
      <w:pPr>
        <w:pStyle w:val="af0"/>
        <w:numPr>
          <w:ilvl w:val="0"/>
          <w:numId w:val="2"/>
        </w:numPr>
        <w:jc w:val="center"/>
        <w:rPr>
          <w:b/>
          <w:sz w:val="27"/>
          <w:szCs w:val="27"/>
        </w:rPr>
      </w:pPr>
      <w:r w:rsidRPr="00FB7592">
        <w:rPr>
          <w:b/>
          <w:sz w:val="27"/>
          <w:szCs w:val="27"/>
        </w:rPr>
        <w:t>Аналитическое мероприятие по вопросу учета и анализа эффективности реализации договоров лизинга в МУП «Липецкий пассажирский транспорт»</w:t>
      </w:r>
    </w:p>
    <w:p w:rsidR="00A4359C" w:rsidRDefault="00A4359C" w:rsidP="00A4359C">
      <w:pPr>
        <w:ind w:firstLine="567"/>
        <w:jc w:val="center"/>
        <w:rPr>
          <w:b/>
          <w:sz w:val="27"/>
          <w:szCs w:val="27"/>
        </w:rPr>
      </w:pPr>
    </w:p>
    <w:p w:rsidR="00A4359C" w:rsidRDefault="00A4359C" w:rsidP="00A435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2017-2018 годах МУП «</w:t>
      </w:r>
      <w:proofErr w:type="spellStart"/>
      <w:r>
        <w:rPr>
          <w:sz w:val="27"/>
          <w:szCs w:val="27"/>
        </w:rPr>
        <w:t>Липецкпассажиртранс</w:t>
      </w:r>
      <w:proofErr w:type="spellEnd"/>
      <w:r>
        <w:rPr>
          <w:sz w:val="27"/>
          <w:szCs w:val="27"/>
        </w:rPr>
        <w:t>» заключены з муниципальных контракта на оказание услуг финансовой аренды (лизинга) автобусов с ООО «Национальный оператор общественного транспорта на сумму 615898,8 тыс. руб. и 1 муниципальный контракт с ООО «Центр-Лизинг» на сумму 108989,5 тыс. рублей. Общая сумм</w:t>
      </w:r>
      <w:r w:rsidR="00FB7592">
        <w:rPr>
          <w:sz w:val="27"/>
          <w:szCs w:val="27"/>
        </w:rPr>
        <w:t>а</w:t>
      </w:r>
      <w:r>
        <w:rPr>
          <w:sz w:val="27"/>
          <w:szCs w:val="27"/>
        </w:rPr>
        <w:t xml:space="preserve"> договоров лизинга составляет</w:t>
      </w:r>
      <w:r w:rsidR="00FB7592">
        <w:rPr>
          <w:sz w:val="27"/>
          <w:szCs w:val="27"/>
        </w:rPr>
        <w:t xml:space="preserve"> </w:t>
      </w:r>
      <w:r>
        <w:rPr>
          <w:sz w:val="27"/>
          <w:szCs w:val="27"/>
        </w:rPr>
        <w:t>724888,3 тыс. руб.</w:t>
      </w:r>
      <w:r w:rsidR="00FB7592">
        <w:rPr>
          <w:sz w:val="27"/>
          <w:szCs w:val="27"/>
        </w:rPr>
        <w:t xml:space="preserve"> за 69 единиц транспорта</w:t>
      </w:r>
      <w:r>
        <w:rPr>
          <w:sz w:val="27"/>
          <w:szCs w:val="27"/>
        </w:rPr>
        <w:t>, а срок лизинга в каждом случае составляет 60 месяцев.</w:t>
      </w:r>
    </w:p>
    <w:p w:rsidR="00FB7592" w:rsidRDefault="00FB7592" w:rsidP="00A435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Стоимость имущества без лизинговых платежей составляет 472207,0 тыс. рублей.</w:t>
      </w:r>
    </w:p>
    <w:p w:rsidR="00FB7592" w:rsidRDefault="00FB7592" w:rsidP="00A435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удорожание приобретенного в лизинг транспорта против цены продавца составляет 53,5 %.</w:t>
      </w:r>
    </w:p>
    <w:p w:rsidR="00FB7592" w:rsidRDefault="00FB7592" w:rsidP="00A435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момент проверки из бюджета города в виде субсидий возмещено 156033,5 тыс. руб. или 76 % лизинговых платежей, оплаченных предприятием.</w:t>
      </w:r>
    </w:p>
    <w:p w:rsidR="00FB7592" w:rsidRDefault="00FB7592" w:rsidP="00A435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Приобретение 60 автобусов </w:t>
      </w:r>
      <w:r>
        <w:rPr>
          <w:sz w:val="27"/>
          <w:szCs w:val="27"/>
          <w:lang w:val="en-US"/>
        </w:rPr>
        <w:t>VOLGABUS</w:t>
      </w:r>
      <w:r>
        <w:rPr>
          <w:sz w:val="27"/>
          <w:szCs w:val="27"/>
        </w:rPr>
        <w:t xml:space="preserve"> </w:t>
      </w:r>
      <w:r w:rsidR="008D7C48">
        <w:rPr>
          <w:sz w:val="27"/>
          <w:szCs w:val="27"/>
        </w:rPr>
        <w:t>на условиях отражения их стоимости на балансе лизингодателя, а не лизингополучателя, не позволило увеличить стоимость активов предприятия. По окончанию срока лизинга данные автобусы будут приняты в состав собственных основных средств по выкупной стоимости 16,8 тыс. руб. при понесенных затратах на их приобретение в сумме 615898,8 тыс. рублей.</w:t>
      </w:r>
    </w:p>
    <w:p w:rsidR="008D7C48" w:rsidRDefault="008D7C48" w:rsidP="00A435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чистые активы предприятия увеличатся незначительно, что скажется на стоимости акций в условиях предстоящего акционирования.</w:t>
      </w:r>
    </w:p>
    <w:p w:rsidR="008D7C48" w:rsidRDefault="008D7C48" w:rsidP="00A435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В период действия гарантийного срока на автобусы марки </w:t>
      </w:r>
      <w:r w:rsidRPr="008D7C48">
        <w:rPr>
          <w:sz w:val="27"/>
          <w:szCs w:val="27"/>
          <w:lang w:val="en-US"/>
        </w:rPr>
        <w:t>VOLGABUS</w:t>
      </w:r>
      <w:r>
        <w:rPr>
          <w:sz w:val="27"/>
          <w:szCs w:val="27"/>
        </w:rPr>
        <w:t xml:space="preserve"> составлено порядка 800 актов-рекламаций, время простоя 1 автобуса по причине всех неисправностей в среднем составило 70,5 суток.</w:t>
      </w:r>
    </w:p>
    <w:p w:rsidR="008D7C48" w:rsidRDefault="008D7C48" w:rsidP="00A435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Выполненные работниками МУП «</w:t>
      </w:r>
      <w:proofErr w:type="spellStart"/>
      <w:r>
        <w:rPr>
          <w:sz w:val="27"/>
          <w:szCs w:val="27"/>
        </w:rPr>
        <w:t>Липецкпассажиртранс</w:t>
      </w:r>
      <w:proofErr w:type="spellEnd"/>
      <w:r>
        <w:rPr>
          <w:sz w:val="27"/>
          <w:szCs w:val="27"/>
        </w:rPr>
        <w:t xml:space="preserve">» работы в рамках сервисного контракта по гарантийному ремонту автобусов </w:t>
      </w:r>
      <w:r w:rsidRPr="008D7C48">
        <w:rPr>
          <w:sz w:val="27"/>
          <w:szCs w:val="27"/>
          <w:lang w:val="en-US"/>
        </w:rPr>
        <w:t>VOLGABUS</w:t>
      </w:r>
      <w:r>
        <w:rPr>
          <w:sz w:val="27"/>
          <w:szCs w:val="27"/>
        </w:rPr>
        <w:t xml:space="preserve"> к оплате ООО “Национальный оператор общественного транспорта» не предъявлялись. </w:t>
      </w:r>
      <w:proofErr w:type="gramStart"/>
      <w:r>
        <w:rPr>
          <w:sz w:val="27"/>
          <w:szCs w:val="27"/>
        </w:rPr>
        <w:t>В ходе проверки определить сумму непредъявленных к оплате работ не представилось возможным</w:t>
      </w:r>
      <w:r w:rsidR="0037536A">
        <w:rPr>
          <w:sz w:val="27"/>
          <w:szCs w:val="27"/>
        </w:rPr>
        <w:t>, в связи с отсутствием актов выполненных работ по гарантийному ремонту.</w:t>
      </w:r>
      <w:proofErr w:type="gramEnd"/>
    </w:p>
    <w:p w:rsidR="0037536A" w:rsidRDefault="0037536A" w:rsidP="00A435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Материалы проверки переданы в Департамент экономического развития администрации города Липецка для рассмотрения и составления сводной информации по результатам проверки.</w:t>
      </w:r>
    </w:p>
    <w:p w:rsidR="0037536A" w:rsidRDefault="0037536A" w:rsidP="00A435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Директору МУП «</w:t>
      </w:r>
      <w:proofErr w:type="spellStart"/>
      <w:r>
        <w:rPr>
          <w:sz w:val="27"/>
          <w:szCs w:val="27"/>
        </w:rPr>
        <w:t>Липецкпассажиртранс</w:t>
      </w:r>
      <w:proofErr w:type="spellEnd"/>
      <w:r>
        <w:rPr>
          <w:sz w:val="27"/>
          <w:szCs w:val="27"/>
        </w:rPr>
        <w:t>» направлены предложения по принятию мер к предъявлению ООО «Национальный оператор общественного транспорта» к оплате стоимости работ, связанных с выполнением гарантийного ремонта.</w:t>
      </w:r>
    </w:p>
    <w:p w:rsidR="002D3FE4" w:rsidRDefault="002D3FE4" w:rsidP="00A4359C">
      <w:pPr>
        <w:ind w:firstLine="567"/>
        <w:jc w:val="both"/>
        <w:rPr>
          <w:sz w:val="27"/>
          <w:szCs w:val="27"/>
        </w:rPr>
      </w:pPr>
    </w:p>
    <w:p w:rsidR="002D3FE4" w:rsidRDefault="002D3FE4" w:rsidP="002D3FE4">
      <w:pPr>
        <w:ind w:firstLine="567"/>
        <w:jc w:val="center"/>
        <w:rPr>
          <w:b/>
          <w:sz w:val="27"/>
          <w:szCs w:val="27"/>
        </w:rPr>
      </w:pPr>
    </w:p>
    <w:p w:rsidR="002D3FE4" w:rsidRPr="00CD17FB" w:rsidRDefault="00CD17FB" w:rsidP="00EA1829">
      <w:pPr>
        <w:pStyle w:val="af0"/>
        <w:numPr>
          <w:ilvl w:val="0"/>
          <w:numId w:val="2"/>
        </w:num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F93473" w:rsidRPr="00CD17FB">
        <w:rPr>
          <w:b/>
          <w:sz w:val="27"/>
          <w:szCs w:val="27"/>
        </w:rPr>
        <w:t>П</w:t>
      </w:r>
      <w:r w:rsidR="002D3FE4" w:rsidRPr="00CD17FB">
        <w:rPr>
          <w:b/>
          <w:sz w:val="27"/>
          <w:szCs w:val="27"/>
        </w:rPr>
        <w:t>роверка законности, эффективности и целевого использования средств, выделенных в рамках МП «Формирование современной городской среды города Липецка»</w:t>
      </w:r>
    </w:p>
    <w:p w:rsidR="00F93473" w:rsidRDefault="00F93473" w:rsidP="002D3FE4">
      <w:pPr>
        <w:ind w:firstLine="567"/>
        <w:jc w:val="center"/>
        <w:rPr>
          <w:b/>
          <w:sz w:val="27"/>
          <w:szCs w:val="27"/>
        </w:rPr>
      </w:pPr>
    </w:p>
    <w:p w:rsidR="00F93473" w:rsidRDefault="00F93473" w:rsidP="002D3FE4">
      <w:pPr>
        <w:ind w:firstLine="567"/>
        <w:jc w:val="center"/>
        <w:rPr>
          <w:b/>
          <w:sz w:val="27"/>
          <w:szCs w:val="27"/>
        </w:rPr>
      </w:pPr>
    </w:p>
    <w:p w:rsidR="0095096F" w:rsidRDefault="0095096F" w:rsidP="00F934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Проверка проводилась в МКУ «Управление строительства г. Липецка».</w:t>
      </w:r>
    </w:p>
    <w:p w:rsidR="00F93473" w:rsidRPr="00CD17FB" w:rsidRDefault="00F93473" w:rsidP="00F93473">
      <w:pPr>
        <w:ind w:firstLine="567"/>
        <w:jc w:val="both"/>
        <w:rPr>
          <w:sz w:val="27"/>
          <w:szCs w:val="27"/>
        </w:rPr>
      </w:pPr>
      <w:r w:rsidRPr="00CD17FB">
        <w:rPr>
          <w:sz w:val="27"/>
          <w:szCs w:val="27"/>
        </w:rPr>
        <w:t>Федеральный проект «Формирование комфортной городской среды» разработан Министерством строительства и жилищно-коммунального хозяйства РФ. Основной целью проекта является создание условий для системного повышения качества и комфорта городской среды на всей территории Российской Федерации. Дизайн проекты благоустройства ключевых общественных пространств в 40 городах России разрабатываются КБ «Стрелка», фондом единого института развития в жилищной сфере и молодыми архитекторами из 29 регионов РФ.</w:t>
      </w:r>
    </w:p>
    <w:p w:rsidR="00F93473" w:rsidRPr="00CD17FB" w:rsidRDefault="00F93473" w:rsidP="00F93473">
      <w:pPr>
        <w:ind w:firstLine="567"/>
        <w:jc w:val="both"/>
        <w:rPr>
          <w:sz w:val="27"/>
          <w:szCs w:val="27"/>
        </w:rPr>
      </w:pPr>
      <w:r w:rsidRPr="00CD17FB">
        <w:rPr>
          <w:sz w:val="27"/>
          <w:szCs w:val="27"/>
        </w:rPr>
        <w:t>С 2018 года жители населенных пунктов, население которых превышает 20 тысяч человек, должны  проголосовать за те территории, которые, по их мнению, необходимо благоустроить.  Данное голосование в городе Липецке состоялось в день выборов президента РФ 18 марта 2018 года. Результаты использованы для формирования объектов благоустройства и включения их в муниципальную программу.</w:t>
      </w:r>
    </w:p>
    <w:p w:rsidR="00F93473" w:rsidRPr="00CD17FB" w:rsidRDefault="00F93473" w:rsidP="00F93473">
      <w:pPr>
        <w:ind w:firstLine="567"/>
        <w:jc w:val="both"/>
        <w:rPr>
          <w:sz w:val="27"/>
          <w:szCs w:val="27"/>
        </w:rPr>
      </w:pPr>
      <w:r w:rsidRPr="00CD17FB">
        <w:rPr>
          <w:sz w:val="27"/>
          <w:szCs w:val="27"/>
        </w:rPr>
        <w:t>На 2018 год в муниципальную программу</w:t>
      </w:r>
      <w:r w:rsidR="00147C16" w:rsidRPr="00CD17FB">
        <w:rPr>
          <w:sz w:val="27"/>
          <w:szCs w:val="27"/>
        </w:rPr>
        <w:t xml:space="preserve"> «Формирование современной городской среды города Липецка на 2018-2022 годы»</w:t>
      </w:r>
      <w:r w:rsidRPr="00CD17FB">
        <w:rPr>
          <w:sz w:val="27"/>
          <w:szCs w:val="27"/>
        </w:rPr>
        <w:t xml:space="preserve">  включены объекты:  </w:t>
      </w:r>
      <w:r w:rsidR="00A14F4A">
        <w:rPr>
          <w:sz w:val="27"/>
          <w:szCs w:val="27"/>
        </w:rPr>
        <w:t>«</w:t>
      </w:r>
      <w:r w:rsidRPr="00CD17FB">
        <w:rPr>
          <w:sz w:val="27"/>
          <w:szCs w:val="27"/>
        </w:rPr>
        <w:t>Городище</w:t>
      </w:r>
      <w:r w:rsidR="00A14F4A">
        <w:rPr>
          <w:sz w:val="27"/>
          <w:szCs w:val="27"/>
        </w:rPr>
        <w:t>»</w:t>
      </w:r>
      <w:r w:rsidRPr="00CD17FB">
        <w:rPr>
          <w:sz w:val="27"/>
          <w:szCs w:val="27"/>
        </w:rPr>
        <w:t xml:space="preserve">,  сквер у Комсомольского пруда, Театральная площадь, сквер  у стадиона «Металлург» по ул. Ворошилова, Комплексное благоустройство территории Нижнего парка в г. Липецке. 2 этап, благоустройство площади Петра Великого. </w:t>
      </w:r>
    </w:p>
    <w:p w:rsidR="00F93473" w:rsidRPr="00CD17FB" w:rsidRDefault="00F93473" w:rsidP="00F93473">
      <w:pPr>
        <w:ind w:firstLine="567"/>
        <w:jc w:val="both"/>
        <w:rPr>
          <w:sz w:val="27"/>
          <w:szCs w:val="27"/>
        </w:rPr>
      </w:pPr>
      <w:r w:rsidRPr="00CD17FB">
        <w:rPr>
          <w:sz w:val="27"/>
          <w:szCs w:val="27"/>
        </w:rPr>
        <w:t>На выполнение мероприятия  «Благоустройство общественных территорий» в 2018 году израсходовано 258,6 млн. руб., в том числе:</w:t>
      </w:r>
    </w:p>
    <w:p w:rsidR="00F93473" w:rsidRPr="00CD17FB" w:rsidRDefault="00F93473" w:rsidP="00F93473">
      <w:pPr>
        <w:ind w:firstLine="567"/>
        <w:jc w:val="both"/>
        <w:rPr>
          <w:sz w:val="27"/>
          <w:szCs w:val="27"/>
        </w:rPr>
      </w:pPr>
      <w:r w:rsidRPr="00CD17FB">
        <w:rPr>
          <w:sz w:val="27"/>
          <w:szCs w:val="27"/>
        </w:rPr>
        <w:lastRenderedPageBreak/>
        <w:t>- федеральный бюджет – 111,7 млн. руб. (43% от общего объема ассигнований);</w:t>
      </w:r>
    </w:p>
    <w:p w:rsidR="00F93473" w:rsidRPr="00CD17FB" w:rsidRDefault="00F93473" w:rsidP="00F93473">
      <w:pPr>
        <w:ind w:firstLine="567"/>
        <w:jc w:val="both"/>
        <w:rPr>
          <w:sz w:val="27"/>
          <w:szCs w:val="27"/>
        </w:rPr>
      </w:pPr>
      <w:r w:rsidRPr="00CD17FB">
        <w:rPr>
          <w:sz w:val="27"/>
          <w:szCs w:val="27"/>
        </w:rPr>
        <w:t>- областной бюджет – 95,1 млн. руб. (37%);</w:t>
      </w:r>
    </w:p>
    <w:p w:rsidR="00F93473" w:rsidRPr="00CD17FB" w:rsidRDefault="00F93473" w:rsidP="00F93473">
      <w:pPr>
        <w:ind w:firstLine="567"/>
        <w:jc w:val="both"/>
        <w:rPr>
          <w:sz w:val="27"/>
          <w:szCs w:val="27"/>
        </w:rPr>
      </w:pPr>
      <w:r w:rsidRPr="00CD17FB">
        <w:rPr>
          <w:sz w:val="27"/>
          <w:szCs w:val="27"/>
        </w:rPr>
        <w:t>- городской бюджет – 51,8 млн. руб. (20%).</w:t>
      </w:r>
    </w:p>
    <w:p w:rsidR="00F93473" w:rsidRDefault="00F93473" w:rsidP="00F93473">
      <w:pPr>
        <w:ind w:firstLine="567"/>
        <w:jc w:val="both"/>
        <w:rPr>
          <w:sz w:val="27"/>
          <w:szCs w:val="27"/>
        </w:rPr>
      </w:pPr>
      <w:r w:rsidRPr="00CD17FB">
        <w:rPr>
          <w:sz w:val="27"/>
          <w:szCs w:val="27"/>
        </w:rPr>
        <w:t>Общие затраты на благоустройство объектов составили 298,9 млн. рублей.</w:t>
      </w:r>
    </w:p>
    <w:p w:rsidR="00A14F4A" w:rsidRDefault="00A14F4A" w:rsidP="00F934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исполнения работ допускались нарушения Федерального закона от 05.04.2013 № 44-ФЗ «О контрактной системе закупок …» в части выполнения дополнительных работ без проведения конкурсных процедур, дробления контрактов для закупок без проведения конкурсных процедур, в части проведения экспертиз при  приемке выполненных работ и </w:t>
      </w:r>
      <w:proofErr w:type="gramStart"/>
      <w:r>
        <w:rPr>
          <w:sz w:val="27"/>
          <w:szCs w:val="27"/>
        </w:rPr>
        <w:t>не предъявления</w:t>
      </w:r>
      <w:proofErr w:type="gramEnd"/>
      <w:r>
        <w:rPr>
          <w:sz w:val="27"/>
          <w:szCs w:val="27"/>
        </w:rPr>
        <w:t xml:space="preserve"> претензий за просрочку исполнения контрактов.</w:t>
      </w:r>
    </w:p>
    <w:p w:rsidR="00155880" w:rsidRDefault="00155880" w:rsidP="00F934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контрольных обмерах и осмотрах установлены многочисленные факты некачественно</w:t>
      </w:r>
      <w:r w:rsidRPr="00155880">
        <w:rPr>
          <w:sz w:val="27"/>
          <w:szCs w:val="27"/>
        </w:rPr>
        <w:t xml:space="preserve"> </w:t>
      </w:r>
      <w:r>
        <w:rPr>
          <w:sz w:val="27"/>
          <w:szCs w:val="27"/>
        </w:rPr>
        <w:t>выполненных работ</w:t>
      </w:r>
      <w:r>
        <w:rPr>
          <w:sz w:val="27"/>
          <w:szCs w:val="27"/>
        </w:rPr>
        <w:t xml:space="preserve"> при посадке растений (в муниципальных контрактах отсутствуют гарантийные обязательства на зеленые насаждения), закупке малых архитектурных форм и оборудования, нарушение ГОСТа на оборудование и покрытия детских игровых площадок.</w:t>
      </w:r>
    </w:p>
    <w:p w:rsidR="000C40ED" w:rsidRDefault="000C40ED" w:rsidP="00F934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Кроме того, подрядчиками, при производстве работ были заменены материалы без внесения изменений в проектную документацию и не выполнены отдельные виды работ, в результате чего оплата по контрактам завышена на сумму 8</w:t>
      </w:r>
      <w:r w:rsidR="0095096F">
        <w:rPr>
          <w:sz w:val="27"/>
          <w:szCs w:val="27"/>
        </w:rPr>
        <w:t>,</w:t>
      </w:r>
      <w:r>
        <w:rPr>
          <w:sz w:val="27"/>
          <w:szCs w:val="27"/>
        </w:rPr>
        <w:t>7 млн. рублей.</w:t>
      </w:r>
    </w:p>
    <w:p w:rsidR="0095096F" w:rsidRDefault="000C40ED" w:rsidP="00F934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Так же за счет внесения отдельных изменений в первоначальный проект, который предусматривал применение единых материалов и оборудования на всех объектах благоустройства, и применения других материалов</w:t>
      </w:r>
      <w:r w:rsidR="0095096F">
        <w:rPr>
          <w:sz w:val="27"/>
          <w:szCs w:val="27"/>
        </w:rPr>
        <w:t>, неэффективное расходование бюджетных средств составило 7,0 млн. рублей.</w:t>
      </w:r>
    </w:p>
    <w:p w:rsidR="00537324" w:rsidRDefault="0095096F" w:rsidP="00F934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Бухгалтерской службой учреждения не отражены  в учете  годные к дальнейшему использованию материалы, полученные от разборки существующих покрытий, и не отнесены на стоимость объектов благоустройства расходы на разработку проектно-сметной документации на общую сумму 7,3 млн. рублей.</w:t>
      </w:r>
    </w:p>
    <w:p w:rsidR="00C950F1" w:rsidRDefault="00537324" w:rsidP="00F934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результатам контрольного мероприятия в адрес начальника МКУ «Управление строительства г. Липецка» направлено представление с предложениями по устранению выявленных нарушений и </w:t>
      </w:r>
      <w:proofErr w:type="gramStart"/>
      <w:r>
        <w:rPr>
          <w:sz w:val="27"/>
          <w:szCs w:val="27"/>
        </w:rPr>
        <w:t>привлечении</w:t>
      </w:r>
      <w:proofErr w:type="gramEnd"/>
      <w:r>
        <w:rPr>
          <w:sz w:val="27"/>
          <w:szCs w:val="27"/>
        </w:rPr>
        <w:t xml:space="preserve"> к ответственности лиц, виновных в допущенных нарушениях.</w:t>
      </w:r>
    </w:p>
    <w:p w:rsidR="00C950F1" w:rsidRDefault="00C950F1" w:rsidP="00F93473">
      <w:pPr>
        <w:ind w:firstLine="567"/>
        <w:jc w:val="both"/>
        <w:rPr>
          <w:sz w:val="27"/>
          <w:szCs w:val="27"/>
        </w:rPr>
      </w:pPr>
    </w:p>
    <w:p w:rsidR="0095096F" w:rsidRDefault="0095096F" w:rsidP="00C950F1">
      <w:pPr>
        <w:ind w:firstLine="567"/>
        <w:jc w:val="center"/>
        <w:rPr>
          <w:b/>
          <w:sz w:val="27"/>
          <w:szCs w:val="27"/>
        </w:rPr>
      </w:pPr>
    </w:p>
    <w:p w:rsidR="00C950F1" w:rsidRPr="002C5FA6" w:rsidRDefault="002C5FA6" w:rsidP="00EA1829">
      <w:pPr>
        <w:pStyle w:val="af0"/>
        <w:numPr>
          <w:ilvl w:val="0"/>
          <w:numId w:val="2"/>
        </w:num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C950F1" w:rsidRPr="002C5FA6">
        <w:rPr>
          <w:b/>
          <w:sz w:val="27"/>
          <w:szCs w:val="27"/>
        </w:rPr>
        <w:t>Проверка эффективности, законности и целевого использования средств, выделенных на реконструкцию стадиона «Металлург»</w:t>
      </w:r>
    </w:p>
    <w:p w:rsidR="00C950F1" w:rsidRDefault="00C950F1" w:rsidP="00C950F1">
      <w:pPr>
        <w:ind w:firstLine="567"/>
        <w:jc w:val="center"/>
        <w:rPr>
          <w:b/>
          <w:sz w:val="27"/>
          <w:szCs w:val="27"/>
        </w:rPr>
      </w:pPr>
    </w:p>
    <w:p w:rsidR="00C950F1" w:rsidRDefault="00C950F1" w:rsidP="00C950F1">
      <w:pPr>
        <w:ind w:firstLine="567"/>
        <w:jc w:val="center"/>
        <w:rPr>
          <w:b/>
          <w:sz w:val="27"/>
          <w:szCs w:val="27"/>
        </w:rPr>
      </w:pPr>
    </w:p>
    <w:p w:rsidR="00C950F1" w:rsidRDefault="00484442" w:rsidP="00C950F1">
      <w:pPr>
        <w:ind w:firstLine="567"/>
        <w:jc w:val="both"/>
        <w:rPr>
          <w:sz w:val="27"/>
          <w:szCs w:val="27"/>
        </w:rPr>
      </w:pPr>
      <w:proofErr w:type="gramStart"/>
      <w:r w:rsidRPr="00484442">
        <w:rPr>
          <w:sz w:val="27"/>
          <w:szCs w:val="27"/>
        </w:rPr>
        <w:t xml:space="preserve">Реконструкция тренировочной площадки на базе Муниципального бюджетного учреждения центрального стадиона «Металлург», в рамках  подготовки к проведению в 2018 году в Российской Федерации чемпионата мира по футболу, проводилась с финансированием из бюджета субъекта Российской Федерации и </w:t>
      </w:r>
      <w:proofErr w:type="spellStart"/>
      <w:r w:rsidRPr="00484442">
        <w:rPr>
          <w:sz w:val="27"/>
          <w:szCs w:val="27"/>
        </w:rPr>
        <w:t>софинансированием</w:t>
      </w:r>
      <w:proofErr w:type="spellEnd"/>
      <w:r w:rsidRPr="00484442">
        <w:rPr>
          <w:sz w:val="27"/>
          <w:szCs w:val="27"/>
        </w:rPr>
        <w:t xml:space="preserve">  из федерального бюджета, путем предоставления межбюджетных трансфертов, а так же за счет средств бюджета города  Липецка.</w:t>
      </w:r>
      <w:proofErr w:type="gramEnd"/>
    </w:p>
    <w:p w:rsidR="00484442" w:rsidRPr="00C950F1" w:rsidRDefault="00484442" w:rsidP="00C950F1">
      <w:pPr>
        <w:ind w:firstLine="567"/>
        <w:jc w:val="both"/>
        <w:rPr>
          <w:sz w:val="27"/>
          <w:szCs w:val="27"/>
        </w:rPr>
      </w:pPr>
      <w:proofErr w:type="gramStart"/>
      <w:r w:rsidRPr="00484442">
        <w:rPr>
          <w:sz w:val="27"/>
          <w:szCs w:val="27"/>
        </w:rPr>
        <w:lastRenderedPageBreak/>
        <w:t xml:space="preserve">Проектом предусматривалась  реконструкция футбольного поля, включающая в себя замену существующего подогрева поля, устройство систем </w:t>
      </w:r>
      <w:proofErr w:type="spellStart"/>
      <w:r w:rsidRPr="00484442">
        <w:rPr>
          <w:sz w:val="27"/>
          <w:szCs w:val="27"/>
        </w:rPr>
        <w:t>автополива</w:t>
      </w:r>
      <w:proofErr w:type="spellEnd"/>
      <w:r w:rsidRPr="00484442">
        <w:rPr>
          <w:sz w:val="27"/>
          <w:szCs w:val="27"/>
        </w:rPr>
        <w:t xml:space="preserve"> и дренажа, устройство зоны разминки, планировку прилегающей территории, капитальный ремонт командных раздевалок, капитальный ремонт уборных для зрителей, реконструкция внутренних и внешних фасадов трибун, капитальный ремонт восстановительного центра,  ремонт трибун, с устройством гидроизоляции и заменой сидений и увеличением высоты ограждения за зрительскими местами, строительство нового здания</w:t>
      </w:r>
      <w:proofErr w:type="gramEnd"/>
      <w:r w:rsidRPr="00484442">
        <w:rPr>
          <w:sz w:val="27"/>
          <w:szCs w:val="27"/>
        </w:rPr>
        <w:t xml:space="preserve"> гостевой трибуны, с демонтажем существующего здания, реконструкция входов на стадион,  обеспечение доступа маломобильных групп населения и инвалидов,  реконструкция здания колоннады с кассами и организация площадки для парковки автобусов участников спортивных соревнований.</w:t>
      </w:r>
    </w:p>
    <w:p w:rsidR="00484442" w:rsidRDefault="00155880" w:rsidP="00F934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84442" w:rsidRPr="00484442">
        <w:rPr>
          <w:sz w:val="27"/>
          <w:szCs w:val="27"/>
        </w:rPr>
        <w:t>На момент проверки на затраты по объекту отнесены расходы в сумме 200407,7 тыс. рублей.</w:t>
      </w:r>
    </w:p>
    <w:p w:rsidR="00484442" w:rsidRDefault="00484442" w:rsidP="00F93473">
      <w:pPr>
        <w:ind w:firstLine="567"/>
        <w:jc w:val="both"/>
        <w:rPr>
          <w:sz w:val="27"/>
          <w:szCs w:val="27"/>
        </w:rPr>
      </w:pPr>
      <w:r w:rsidRPr="00484442">
        <w:rPr>
          <w:sz w:val="27"/>
          <w:szCs w:val="27"/>
        </w:rPr>
        <w:t xml:space="preserve">По результатам контрольных обмеров установлены факты несоответствия выполненных объемов работ, предусмотренных проектно-сметной документацией и оплаченных согласно актам </w:t>
      </w:r>
      <w:r>
        <w:rPr>
          <w:sz w:val="27"/>
          <w:szCs w:val="27"/>
        </w:rPr>
        <w:t>выполненных работ</w:t>
      </w:r>
      <w:r w:rsidRPr="00484442">
        <w:rPr>
          <w:sz w:val="27"/>
          <w:szCs w:val="27"/>
        </w:rPr>
        <w:t xml:space="preserve"> на общую сумму 653,8 тыс. рублей.</w:t>
      </w:r>
    </w:p>
    <w:p w:rsidR="00484442" w:rsidRPr="00484442" w:rsidRDefault="00484442" w:rsidP="00484442">
      <w:pPr>
        <w:ind w:firstLine="567"/>
        <w:jc w:val="both"/>
        <w:rPr>
          <w:sz w:val="27"/>
          <w:szCs w:val="27"/>
        </w:rPr>
      </w:pPr>
      <w:r w:rsidRPr="00484442">
        <w:rPr>
          <w:sz w:val="27"/>
          <w:szCs w:val="27"/>
        </w:rPr>
        <w:t>В ходе проверки проверено соблюдение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проведении закупок по реконструкции объекта.</w:t>
      </w:r>
    </w:p>
    <w:p w:rsidR="00484442" w:rsidRDefault="00484442" w:rsidP="00484442">
      <w:pPr>
        <w:ind w:firstLine="567"/>
        <w:jc w:val="both"/>
        <w:rPr>
          <w:sz w:val="27"/>
          <w:szCs w:val="27"/>
        </w:rPr>
      </w:pPr>
      <w:r w:rsidRPr="00484442">
        <w:rPr>
          <w:sz w:val="27"/>
          <w:szCs w:val="27"/>
        </w:rPr>
        <w:t>В ходе проведения контрольного мероприятия установлены нарушения</w:t>
      </w:r>
      <w:r>
        <w:rPr>
          <w:sz w:val="27"/>
          <w:szCs w:val="27"/>
        </w:rPr>
        <w:t xml:space="preserve"> в части непредставлении сведений, подлежащих включению в реестр контрактов, внесения изменений в план-график закупок и  ведения претензионной работы с подрядчиками.</w:t>
      </w:r>
    </w:p>
    <w:p w:rsidR="00831D55" w:rsidRPr="00831D55" w:rsidRDefault="00831D55" w:rsidP="00831D55">
      <w:pPr>
        <w:ind w:firstLine="567"/>
        <w:jc w:val="both"/>
        <w:rPr>
          <w:sz w:val="27"/>
          <w:szCs w:val="27"/>
        </w:rPr>
      </w:pPr>
      <w:r w:rsidRPr="00831D55">
        <w:rPr>
          <w:sz w:val="27"/>
          <w:szCs w:val="27"/>
        </w:rPr>
        <w:t>Кроме того, в ходе контрольного мероприятия установлено некачественное выполнение работ по реконструкции стадиона «Металлург»</w:t>
      </w:r>
      <w:r w:rsidR="00EA1829">
        <w:rPr>
          <w:sz w:val="27"/>
          <w:szCs w:val="27"/>
        </w:rPr>
        <w:t>.</w:t>
      </w:r>
    </w:p>
    <w:p w:rsidR="00B36598" w:rsidRPr="00484442" w:rsidRDefault="00B36598" w:rsidP="00831D55">
      <w:pPr>
        <w:ind w:firstLine="567"/>
        <w:jc w:val="both"/>
        <w:rPr>
          <w:sz w:val="27"/>
          <w:szCs w:val="27"/>
        </w:rPr>
      </w:pPr>
      <w:bookmarkStart w:id="0" w:name="_GoBack"/>
      <w:bookmarkEnd w:id="0"/>
      <w:r w:rsidRPr="00B36598">
        <w:rPr>
          <w:sz w:val="27"/>
          <w:szCs w:val="27"/>
        </w:rPr>
        <w:t>По данным фактам учреждению направлены представления Контрольно-счетной палаты Липецкой области и Счетной палаты города Липецка с предложением о принятии мер к истребованию и возмещению в доход б</w:t>
      </w:r>
      <w:r>
        <w:rPr>
          <w:sz w:val="27"/>
          <w:szCs w:val="27"/>
        </w:rPr>
        <w:t>юджетов излишне оплаченных сумм, выполнению оплаченных работ.</w:t>
      </w:r>
      <w:r w:rsidRPr="00B36598">
        <w:rPr>
          <w:sz w:val="27"/>
          <w:szCs w:val="27"/>
        </w:rPr>
        <w:tab/>
        <w:t>Кроме того, учреждению необходимо проконтролировать поставку на объект реконструкции в соответствии с гарантийным письмом ООО «Сталь-М» спортивного оборудования на сумму 278,9 тыс. рублей.</w:t>
      </w:r>
    </w:p>
    <w:p w:rsidR="00A14F4A" w:rsidRPr="00484442" w:rsidRDefault="00A14F4A" w:rsidP="00484442">
      <w:pPr>
        <w:ind w:firstLine="708"/>
        <w:rPr>
          <w:szCs w:val="27"/>
        </w:rPr>
      </w:pPr>
    </w:p>
    <w:sectPr w:rsidR="00A14F4A" w:rsidRPr="00484442" w:rsidSect="0099463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65" w:rsidRDefault="00311165" w:rsidP="0099463A">
      <w:r>
        <w:separator/>
      </w:r>
    </w:p>
  </w:endnote>
  <w:endnote w:type="continuationSeparator" w:id="0">
    <w:p w:rsidR="00311165" w:rsidRDefault="00311165" w:rsidP="0099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65" w:rsidRDefault="00311165" w:rsidP="0099463A">
      <w:r>
        <w:separator/>
      </w:r>
    </w:p>
  </w:footnote>
  <w:footnote w:type="continuationSeparator" w:id="0">
    <w:p w:rsidR="00311165" w:rsidRDefault="00311165" w:rsidP="00994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702110"/>
      <w:docPartObj>
        <w:docPartGallery w:val="Page Numbers (Top of Page)"/>
        <w:docPartUnique/>
      </w:docPartObj>
    </w:sdtPr>
    <w:sdtEndPr/>
    <w:sdtContent>
      <w:p w:rsidR="00EE1317" w:rsidRDefault="00EE131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829">
          <w:rPr>
            <w:noProof/>
          </w:rPr>
          <w:t>13</w:t>
        </w:r>
        <w:r>
          <w:fldChar w:fldCharType="end"/>
        </w:r>
      </w:p>
    </w:sdtContent>
  </w:sdt>
  <w:p w:rsidR="0099463A" w:rsidRDefault="0099463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613"/>
    <w:multiLevelType w:val="hybridMultilevel"/>
    <w:tmpl w:val="C09CCC0A"/>
    <w:lvl w:ilvl="0" w:tplc="036E042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545064"/>
    <w:multiLevelType w:val="hybridMultilevel"/>
    <w:tmpl w:val="DDD492F8"/>
    <w:lvl w:ilvl="0" w:tplc="2C52A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0B"/>
    <w:rsid w:val="000034B2"/>
    <w:rsid w:val="00013A27"/>
    <w:rsid w:val="00016CCB"/>
    <w:rsid w:val="000202FF"/>
    <w:rsid w:val="00036078"/>
    <w:rsid w:val="000526E4"/>
    <w:rsid w:val="00063D91"/>
    <w:rsid w:val="00063F87"/>
    <w:rsid w:val="00071C60"/>
    <w:rsid w:val="00074CD3"/>
    <w:rsid w:val="0007717F"/>
    <w:rsid w:val="0008489A"/>
    <w:rsid w:val="00086438"/>
    <w:rsid w:val="00087E9B"/>
    <w:rsid w:val="00096F84"/>
    <w:rsid w:val="000A724A"/>
    <w:rsid w:val="000B0D8F"/>
    <w:rsid w:val="000C04DF"/>
    <w:rsid w:val="000C40ED"/>
    <w:rsid w:val="000C56FF"/>
    <w:rsid w:val="000C77C3"/>
    <w:rsid w:val="000E310B"/>
    <w:rsid w:val="000E5E6D"/>
    <w:rsid w:val="000F703F"/>
    <w:rsid w:val="00102E12"/>
    <w:rsid w:val="00106C5C"/>
    <w:rsid w:val="001123E1"/>
    <w:rsid w:val="0013293C"/>
    <w:rsid w:val="00135624"/>
    <w:rsid w:val="0013666F"/>
    <w:rsid w:val="00141910"/>
    <w:rsid w:val="00144F0B"/>
    <w:rsid w:val="00147C16"/>
    <w:rsid w:val="00155880"/>
    <w:rsid w:val="00162432"/>
    <w:rsid w:val="00162C56"/>
    <w:rsid w:val="00166E68"/>
    <w:rsid w:val="0017296F"/>
    <w:rsid w:val="0018502A"/>
    <w:rsid w:val="00187A87"/>
    <w:rsid w:val="0019447B"/>
    <w:rsid w:val="001964E9"/>
    <w:rsid w:val="001A58CA"/>
    <w:rsid w:val="001B000B"/>
    <w:rsid w:val="001B1503"/>
    <w:rsid w:val="001B2253"/>
    <w:rsid w:val="001B66CE"/>
    <w:rsid w:val="001C179B"/>
    <w:rsid w:val="001C7353"/>
    <w:rsid w:val="001D413F"/>
    <w:rsid w:val="001D547B"/>
    <w:rsid w:val="001D793C"/>
    <w:rsid w:val="001E5664"/>
    <w:rsid w:val="002056B1"/>
    <w:rsid w:val="00210A8C"/>
    <w:rsid w:val="00210C62"/>
    <w:rsid w:val="00210D1E"/>
    <w:rsid w:val="00221B3D"/>
    <w:rsid w:val="00222A8B"/>
    <w:rsid w:val="00223904"/>
    <w:rsid w:val="00227209"/>
    <w:rsid w:val="00240337"/>
    <w:rsid w:val="0024177E"/>
    <w:rsid w:val="0024257A"/>
    <w:rsid w:val="00244ED0"/>
    <w:rsid w:val="00246316"/>
    <w:rsid w:val="00263C0D"/>
    <w:rsid w:val="00272153"/>
    <w:rsid w:val="00272CA4"/>
    <w:rsid w:val="002773C5"/>
    <w:rsid w:val="002834E3"/>
    <w:rsid w:val="00290B5A"/>
    <w:rsid w:val="002A69B8"/>
    <w:rsid w:val="002A79B0"/>
    <w:rsid w:val="002B271B"/>
    <w:rsid w:val="002B7C2D"/>
    <w:rsid w:val="002C2F80"/>
    <w:rsid w:val="002C4FE1"/>
    <w:rsid w:val="002C5FA6"/>
    <w:rsid w:val="002C73CD"/>
    <w:rsid w:val="002D2E9F"/>
    <w:rsid w:val="002D3FE4"/>
    <w:rsid w:val="002E09E6"/>
    <w:rsid w:val="002F1C12"/>
    <w:rsid w:val="002F2E1B"/>
    <w:rsid w:val="00307E73"/>
    <w:rsid w:val="00311165"/>
    <w:rsid w:val="003149B7"/>
    <w:rsid w:val="00321154"/>
    <w:rsid w:val="00322840"/>
    <w:rsid w:val="003238B5"/>
    <w:rsid w:val="00327532"/>
    <w:rsid w:val="00333E92"/>
    <w:rsid w:val="00334011"/>
    <w:rsid w:val="003349D5"/>
    <w:rsid w:val="00334A4C"/>
    <w:rsid w:val="00334A83"/>
    <w:rsid w:val="00340B85"/>
    <w:rsid w:val="00350956"/>
    <w:rsid w:val="00352D38"/>
    <w:rsid w:val="0035331A"/>
    <w:rsid w:val="00366A1C"/>
    <w:rsid w:val="0036758C"/>
    <w:rsid w:val="0037418F"/>
    <w:rsid w:val="003746BE"/>
    <w:rsid w:val="0037536A"/>
    <w:rsid w:val="0039235E"/>
    <w:rsid w:val="0039584D"/>
    <w:rsid w:val="003A6B6F"/>
    <w:rsid w:val="003B0534"/>
    <w:rsid w:val="003B18AD"/>
    <w:rsid w:val="003B251C"/>
    <w:rsid w:val="003B6012"/>
    <w:rsid w:val="003C017F"/>
    <w:rsid w:val="003D1664"/>
    <w:rsid w:val="003D36A5"/>
    <w:rsid w:val="003D3715"/>
    <w:rsid w:val="003D5B6C"/>
    <w:rsid w:val="003D7870"/>
    <w:rsid w:val="003E1855"/>
    <w:rsid w:val="003E3C26"/>
    <w:rsid w:val="003E4FFC"/>
    <w:rsid w:val="003E6201"/>
    <w:rsid w:val="003E78B1"/>
    <w:rsid w:val="003F3B13"/>
    <w:rsid w:val="00400244"/>
    <w:rsid w:val="0040150D"/>
    <w:rsid w:val="00403F23"/>
    <w:rsid w:val="004076E5"/>
    <w:rsid w:val="00415CD1"/>
    <w:rsid w:val="00416F9A"/>
    <w:rsid w:val="00420E1A"/>
    <w:rsid w:val="00427766"/>
    <w:rsid w:val="00434718"/>
    <w:rsid w:val="00434C31"/>
    <w:rsid w:val="00440AA1"/>
    <w:rsid w:val="004435FD"/>
    <w:rsid w:val="004470CA"/>
    <w:rsid w:val="00450B20"/>
    <w:rsid w:val="00452AEF"/>
    <w:rsid w:val="00481AD1"/>
    <w:rsid w:val="00483064"/>
    <w:rsid w:val="00484442"/>
    <w:rsid w:val="004901EB"/>
    <w:rsid w:val="004968BA"/>
    <w:rsid w:val="004A165D"/>
    <w:rsid w:val="004B0626"/>
    <w:rsid w:val="004B08A2"/>
    <w:rsid w:val="004B0DD8"/>
    <w:rsid w:val="004B6D53"/>
    <w:rsid w:val="004C3683"/>
    <w:rsid w:val="004D0FA1"/>
    <w:rsid w:val="004D151F"/>
    <w:rsid w:val="004D23B7"/>
    <w:rsid w:val="004E01DB"/>
    <w:rsid w:val="004E0DBB"/>
    <w:rsid w:val="004E17A2"/>
    <w:rsid w:val="004E25FA"/>
    <w:rsid w:val="004F0FB6"/>
    <w:rsid w:val="004F13A0"/>
    <w:rsid w:val="004F177E"/>
    <w:rsid w:val="005046AD"/>
    <w:rsid w:val="00505812"/>
    <w:rsid w:val="00537324"/>
    <w:rsid w:val="005405C6"/>
    <w:rsid w:val="00540CC3"/>
    <w:rsid w:val="00541C51"/>
    <w:rsid w:val="00543762"/>
    <w:rsid w:val="00550E29"/>
    <w:rsid w:val="00572B87"/>
    <w:rsid w:val="0057409D"/>
    <w:rsid w:val="00585C2C"/>
    <w:rsid w:val="0058775C"/>
    <w:rsid w:val="00587971"/>
    <w:rsid w:val="005949A0"/>
    <w:rsid w:val="005B02FC"/>
    <w:rsid w:val="005B2846"/>
    <w:rsid w:val="005B4632"/>
    <w:rsid w:val="005C05C3"/>
    <w:rsid w:val="005C37C4"/>
    <w:rsid w:val="005C461B"/>
    <w:rsid w:val="005C5F0F"/>
    <w:rsid w:val="005D2367"/>
    <w:rsid w:val="005F40B7"/>
    <w:rsid w:val="005F5211"/>
    <w:rsid w:val="006029B8"/>
    <w:rsid w:val="00606FE9"/>
    <w:rsid w:val="00610451"/>
    <w:rsid w:val="00610FA7"/>
    <w:rsid w:val="00616D2F"/>
    <w:rsid w:val="00616DA1"/>
    <w:rsid w:val="006414BE"/>
    <w:rsid w:val="006427E9"/>
    <w:rsid w:val="00646998"/>
    <w:rsid w:val="006571D3"/>
    <w:rsid w:val="00660662"/>
    <w:rsid w:val="00661D29"/>
    <w:rsid w:val="00677286"/>
    <w:rsid w:val="006825E5"/>
    <w:rsid w:val="00683A24"/>
    <w:rsid w:val="00685BBB"/>
    <w:rsid w:val="00692EC1"/>
    <w:rsid w:val="00696C24"/>
    <w:rsid w:val="006C7835"/>
    <w:rsid w:val="006D3318"/>
    <w:rsid w:val="006D4F00"/>
    <w:rsid w:val="006D6C36"/>
    <w:rsid w:val="006F1E24"/>
    <w:rsid w:val="006F6315"/>
    <w:rsid w:val="0071106D"/>
    <w:rsid w:val="007117CA"/>
    <w:rsid w:val="007120C8"/>
    <w:rsid w:val="0071740B"/>
    <w:rsid w:val="0072139F"/>
    <w:rsid w:val="0073060A"/>
    <w:rsid w:val="007333AD"/>
    <w:rsid w:val="00733ADD"/>
    <w:rsid w:val="0073699F"/>
    <w:rsid w:val="007429D3"/>
    <w:rsid w:val="00746609"/>
    <w:rsid w:val="0074668A"/>
    <w:rsid w:val="00760426"/>
    <w:rsid w:val="00760886"/>
    <w:rsid w:val="00772CC5"/>
    <w:rsid w:val="007803F2"/>
    <w:rsid w:val="0078365E"/>
    <w:rsid w:val="007842E9"/>
    <w:rsid w:val="00792F1C"/>
    <w:rsid w:val="007970C6"/>
    <w:rsid w:val="007B35FC"/>
    <w:rsid w:val="007C0A03"/>
    <w:rsid w:val="007D7524"/>
    <w:rsid w:val="007E5045"/>
    <w:rsid w:val="00800546"/>
    <w:rsid w:val="008130AD"/>
    <w:rsid w:val="00820AA8"/>
    <w:rsid w:val="00825906"/>
    <w:rsid w:val="00825BC2"/>
    <w:rsid w:val="00826B5F"/>
    <w:rsid w:val="00831D55"/>
    <w:rsid w:val="00831E1F"/>
    <w:rsid w:val="00831FE7"/>
    <w:rsid w:val="00835EE3"/>
    <w:rsid w:val="0084581B"/>
    <w:rsid w:val="008459C5"/>
    <w:rsid w:val="008473EB"/>
    <w:rsid w:val="00864764"/>
    <w:rsid w:val="008815BB"/>
    <w:rsid w:val="00891CFA"/>
    <w:rsid w:val="00893700"/>
    <w:rsid w:val="00896149"/>
    <w:rsid w:val="00896F75"/>
    <w:rsid w:val="0089766C"/>
    <w:rsid w:val="008A2645"/>
    <w:rsid w:val="008B067B"/>
    <w:rsid w:val="008B31E9"/>
    <w:rsid w:val="008D0462"/>
    <w:rsid w:val="008D7C48"/>
    <w:rsid w:val="009013CC"/>
    <w:rsid w:val="00901A20"/>
    <w:rsid w:val="00902833"/>
    <w:rsid w:val="00905164"/>
    <w:rsid w:val="009127C8"/>
    <w:rsid w:val="0091285C"/>
    <w:rsid w:val="00912A7E"/>
    <w:rsid w:val="009130CE"/>
    <w:rsid w:val="0092250F"/>
    <w:rsid w:val="009233C7"/>
    <w:rsid w:val="00931229"/>
    <w:rsid w:val="009319F7"/>
    <w:rsid w:val="0095096F"/>
    <w:rsid w:val="00967F09"/>
    <w:rsid w:val="00973729"/>
    <w:rsid w:val="00974073"/>
    <w:rsid w:val="00974D95"/>
    <w:rsid w:val="009811C6"/>
    <w:rsid w:val="00981264"/>
    <w:rsid w:val="00982D4B"/>
    <w:rsid w:val="00984D43"/>
    <w:rsid w:val="00986189"/>
    <w:rsid w:val="00992557"/>
    <w:rsid w:val="0099463A"/>
    <w:rsid w:val="009A1EFE"/>
    <w:rsid w:val="009C2F22"/>
    <w:rsid w:val="009C3A1A"/>
    <w:rsid w:val="009D0C21"/>
    <w:rsid w:val="009D1C38"/>
    <w:rsid w:val="009E004F"/>
    <w:rsid w:val="00A003F5"/>
    <w:rsid w:val="00A01695"/>
    <w:rsid w:val="00A04D25"/>
    <w:rsid w:val="00A129EB"/>
    <w:rsid w:val="00A14F03"/>
    <w:rsid w:val="00A14F4A"/>
    <w:rsid w:val="00A2057A"/>
    <w:rsid w:val="00A24224"/>
    <w:rsid w:val="00A41692"/>
    <w:rsid w:val="00A4359C"/>
    <w:rsid w:val="00A4385E"/>
    <w:rsid w:val="00A54822"/>
    <w:rsid w:val="00A6174D"/>
    <w:rsid w:val="00A62F1E"/>
    <w:rsid w:val="00A67FDF"/>
    <w:rsid w:val="00A80EFE"/>
    <w:rsid w:val="00A9238D"/>
    <w:rsid w:val="00A949A3"/>
    <w:rsid w:val="00A95343"/>
    <w:rsid w:val="00A96F83"/>
    <w:rsid w:val="00AA17D1"/>
    <w:rsid w:val="00AA4503"/>
    <w:rsid w:val="00AA4A95"/>
    <w:rsid w:val="00AA4D74"/>
    <w:rsid w:val="00AC2ACD"/>
    <w:rsid w:val="00AC6944"/>
    <w:rsid w:val="00AE4162"/>
    <w:rsid w:val="00AE7E9C"/>
    <w:rsid w:val="00AF0B8D"/>
    <w:rsid w:val="00AF44EC"/>
    <w:rsid w:val="00B0421C"/>
    <w:rsid w:val="00B0695A"/>
    <w:rsid w:val="00B1642F"/>
    <w:rsid w:val="00B23E3D"/>
    <w:rsid w:val="00B305D7"/>
    <w:rsid w:val="00B30AE6"/>
    <w:rsid w:val="00B32356"/>
    <w:rsid w:val="00B34C77"/>
    <w:rsid w:val="00B352D6"/>
    <w:rsid w:val="00B36598"/>
    <w:rsid w:val="00B420C8"/>
    <w:rsid w:val="00B518A6"/>
    <w:rsid w:val="00B6382B"/>
    <w:rsid w:val="00B76E2C"/>
    <w:rsid w:val="00B92E69"/>
    <w:rsid w:val="00B95947"/>
    <w:rsid w:val="00BA1777"/>
    <w:rsid w:val="00BA3CB5"/>
    <w:rsid w:val="00BA6CC3"/>
    <w:rsid w:val="00BB79AA"/>
    <w:rsid w:val="00BC00F5"/>
    <w:rsid w:val="00BC7CD0"/>
    <w:rsid w:val="00BD3513"/>
    <w:rsid w:val="00BD5D24"/>
    <w:rsid w:val="00C13B6E"/>
    <w:rsid w:val="00C140BF"/>
    <w:rsid w:val="00C21B03"/>
    <w:rsid w:val="00C2299D"/>
    <w:rsid w:val="00C314F7"/>
    <w:rsid w:val="00C52429"/>
    <w:rsid w:val="00C655DA"/>
    <w:rsid w:val="00C70A7B"/>
    <w:rsid w:val="00C7459F"/>
    <w:rsid w:val="00C950F1"/>
    <w:rsid w:val="00C957FE"/>
    <w:rsid w:val="00C977A2"/>
    <w:rsid w:val="00CA5191"/>
    <w:rsid w:val="00CA7BAF"/>
    <w:rsid w:val="00CB03D2"/>
    <w:rsid w:val="00CB4C10"/>
    <w:rsid w:val="00CB5913"/>
    <w:rsid w:val="00CC218B"/>
    <w:rsid w:val="00CC5916"/>
    <w:rsid w:val="00CD17FB"/>
    <w:rsid w:val="00CD537E"/>
    <w:rsid w:val="00CE60F5"/>
    <w:rsid w:val="00CF2D1C"/>
    <w:rsid w:val="00D154A7"/>
    <w:rsid w:val="00D33211"/>
    <w:rsid w:val="00D506A6"/>
    <w:rsid w:val="00D51081"/>
    <w:rsid w:val="00D5659C"/>
    <w:rsid w:val="00D66984"/>
    <w:rsid w:val="00D70A26"/>
    <w:rsid w:val="00D80C62"/>
    <w:rsid w:val="00D91C30"/>
    <w:rsid w:val="00D927A1"/>
    <w:rsid w:val="00D93799"/>
    <w:rsid w:val="00D96E94"/>
    <w:rsid w:val="00DA06E7"/>
    <w:rsid w:val="00DB2671"/>
    <w:rsid w:val="00DB4EDA"/>
    <w:rsid w:val="00DC0BC7"/>
    <w:rsid w:val="00DC4E43"/>
    <w:rsid w:val="00E029B4"/>
    <w:rsid w:val="00E11890"/>
    <w:rsid w:val="00E33BA9"/>
    <w:rsid w:val="00E47107"/>
    <w:rsid w:val="00E606DB"/>
    <w:rsid w:val="00E633AA"/>
    <w:rsid w:val="00E66033"/>
    <w:rsid w:val="00E87667"/>
    <w:rsid w:val="00EA1829"/>
    <w:rsid w:val="00EA2710"/>
    <w:rsid w:val="00EA7883"/>
    <w:rsid w:val="00EA7AB8"/>
    <w:rsid w:val="00EB34CD"/>
    <w:rsid w:val="00EB685C"/>
    <w:rsid w:val="00EC6088"/>
    <w:rsid w:val="00EC700F"/>
    <w:rsid w:val="00ED5B27"/>
    <w:rsid w:val="00EE1317"/>
    <w:rsid w:val="00EF2BDF"/>
    <w:rsid w:val="00EF4222"/>
    <w:rsid w:val="00F20871"/>
    <w:rsid w:val="00F20F62"/>
    <w:rsid w:val="00F21939"/>
    <w:rsid w:val="00F22160"/>
    <w:rsid w:val="00F33AAD"/>
    <w:rsid w:val="00F34BA7"/>
    <w:rsid w:val="00F40B75"/>
    <w:rsid w:val="00F52F61"/>
    <w:rsid w:val="00F6439C"/>
    <w:rsid w:val="00F733F6"/>
    <w:rsid w:val="00F7476F"/>
    <w:rsid w:val="00F76639"/>
    <w:rsid w:val="00F775C3"/>
    <w:rsid w:val="00F817AC"/>
    <w:rsid w:val="00F83739"/>
    <w:rsid w:val="00F86E6D"/>
    <w:rsid w:val="00F93473"/>
    <w:rsid w:val="00F949DE"/>
    <w:rsid w:val="00F94DDF"/>
    <w:rsid w:val="00FA1505"/>
    <w:rsid w:val="00FB1161"/>
    <w:rsid w:val="00FB23AE"/>
    <w:rsid w:val="00FB62D2"/>
    <w:rsid w:val="00FB7592"/>
    <w:rsid w:val="00FC4104"/>
    <w:rsid w:val="00FC5733"/>
    <w:rsid w:val="00FE0C18"/>
    <w:rsid w:val="00FE473A"/>
    <w:rsid w:val="00FF1307"/>
    <w:rsid w:val="00FF5184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00B"/>
    <w:rPr>
      <w:color w:val="273D94"/>
      <w:u w:val="single"/>
    </w:rPr>
  </w:style>
  <w:style w:type="paragraph" w:styleId="a4">
    <w:name w:val="Body Text"/>
    <w:basedOn w:val="a"/>
    <w:link w:val="a5"/>
    <w:uiPriority w:val="99"/>
    <w:unhideWhenUsed/>
    <w:rsid w:val="00FB11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B1161"/>
  </w:style>
  <w:style w:type="character" w:customStyle="1" w:styleId="b-linki">
    <w:name w:val="b-link__i"/>
    <w:basedOn w:val="a0"/>
    <w:rsid w:val="00FB1161"/>
  </w:style>
  <w:style w:type="paragraph" w:styleId="a6">
    <w:name w:val="Balloon Text"/>
    <w:basedOn w:val="a"/>
    <w:link w:val="a7"/>
    <w:uiPriority w:val="99"/>
    <w:semiHidden/>
    <w:unhideWhenUsed/>
    <w:rsid w:val="00FB11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1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D0F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0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D0F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EC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949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49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5949A0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5949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946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4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46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4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B7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00B"/>
    <w:rPr>
      <w:color w:val="273D94"/>
      <w:u w:val="single"/>
    </w:rPr>
  </w:style>
  <w:style w:type="paragraph" w:styleId="a4">
    <w:name w:val="Body Text"/>
    <w:basedOn w:val="a"/>
    <w:link w:val="a5"/>
    <w:uiPriority w:val="99"/>
    <w:unhideWhenUsed/>
    <w:rsid w:val="00FB11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B1161"/>
  </w:style>
  <w:style w:type="character" w:customStyle="1" w:styleId="b-linki">
    <w:name w:val="b-link__i"/>
    <w:basedOn w:val="a0"/>
    <w:rsid w:val="00FB1161"/>
  </w:style>
  <w:style w:type="paragraph" w:styleId="a6">
    <w:name w:val="Balloon Text"/>
    <w:basedOn w:val="a"/>
    <w:link w:val="a7"/>
    <w:uiPriority w:val="99"/>
    <w:semiHidden/>
    <w:unhideWhenUsed/>
    <w:rsid w:val="00FB11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1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D0F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0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D0F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EC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949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49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5949A0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5949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946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4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46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4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B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B811-D7C2-4EA9-806E-9DE3A91F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13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SP_O</dc:creator>
  <cp:lastModifiedBy>work</cp:lastModifiedBy>
  <cp:revision>13</cp:revision>
  <cp:lastPrinted>2019-08-12T11:06:00Z</cp:lastPrinted>
  <dcterms:created xsi:type="dcterms:W3CDTF">2019-08-06T06:04:00Z</dcterms:created>
  <dcterms:modified xsi:type="dcterms:W3CDTF">2019-08-12T13:19:00Z</dcterms:modified>
</cp:coreProperties>
</file>