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8C483E" w:rsidRPr="008C483E" w:rsidTr="00B42CFC">
        <w:tc>
          <w:tcPr>
            <w:tcW w:w="9356" w:type="dxa"/>
          </w:tcPr>
          <w:p w:rsidR="008C483E" w:rsidRPr="008C483E" w:rsidRDefault="008C483E" w:rsidP="008C483E">
            <w:pPr>
              <w:tabs>
                <w:tab w:val="left" w:pos="4700"/>
              </w:tabs>
              <w:spacing w:after="0" w:line="240" w:lineRule="auto"/>
              <w:ind w:left="459" w:hanging="4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8C483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C22F4FE" wp14:editId="641DB705">
                  <wp:extent cx="495300" cy="6000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83E" w:rsidRPr="008C483E" w:rsidTr="00B42CFC">
        <w:tc>
          <w:tcPr>
            <w:tcW w:w="9356" w:type="dxa"/>
          </w:tcPr>
          <w:p w:rsidR="008C483E" w:rsidRPr="008C483E" w:rsidRDefault="008C483E" w:rsidP="008C483E">
            <w:pPr>
              <w:keepNext/>
              <w:spacing w:before="120" w:after="12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48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ЛИПЕЦКИЙ ГОРОДСКОЙ СОВЕТ ДЕПУТАТОВ</w:t>
            </w:r>
          </w:p>
        </w:tc>
      </w:tr>
    </w:tbl>
    <w:p w:rsidR="008C483E" w:rsidRPr="00060F94" w:rsidRDefault="008C483E" w:rsidP="00060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4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ШЕСТОЙ СОЗЫВ</w:t>
      </w:r>
    </w:p>
    <w:p w:rsidR="008C483E" w:rsidRPr="008C483E" w:rsidRDefault="008C483E" w:rsidP="008C4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4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ПОСТОЯННАЯ КОМИССИЯ</w:t>
      </w:r>
    </w:p>
    <w:p w:rsidR="00A32244" w:rsidRPr="008C483E" w:rsidRDefault="008C483E" w:rsidP="00A322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4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экономической и промышленной политике, развитию малого и среднего предпринимательства</w:t>
      </w: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785"/>
        <w:gridCol w:w="4571"/>
      </w:tblGrid>
      <w:tr w:rsidR="008C483E" w:rsidRPr="008C483E" w:rsidTr="00B42CFC">
        <w:trPr>
          <w:trHeight w:val="407"/>
        </w:trPr>
        <w:tc>
          <w:tcPr>
            <w:tcW w:w="4785" w:type="dxa"/>
          </w:tcPr>
          <w:p w:rsidR="008C483E" w:rsidRPr="008C483E" w:rsidRDefault="008C483E" w:rsidP="00762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8C483E" w:rsidRPr="008C483E" w:rsidRDefault="00F55B8E" w:rsidP="00762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23</w:t>
            </w:r>
            <w:r w:rsidR="00D51FC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01</w:t>
            </w:r>
            <w:r w:rsidR="005333C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4</w:t>
            </w:r>
            <w:r w:rsidR="008C483E" w:rsidRPr="008C483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 </w:t>
            </w:r>
          </w:p>
        </w:tc>
        <w:tc>
          <w:tcPr>
            <w:tcW w:w="4571" w:type="dxa"/>
          </w:tcPr>
          <w:p w:rsidR="008C483E" w:rsidRPr="008C483E" w:rsidRDefault="008C483E" w:rsidP="0076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48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</w:t>
            </w:r>
          </w:p>
          <w:p w:rsidR="008C483E" w:rsidRPr="005333C1" w:rsidRDefault="00B71D1A" w:rsidP="0076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B71D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</w:t>
            </w:r>
            <w:r w:rsidR="00F55B8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10</w:t>
            </w:r>
            <w:r w:rsidR="007942F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.</w:t>
            </w:r>
            <w:r w:rsidR="00F55B8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00</w:t>
            </w:r>
            <w:r w:rsidR="008C483E" w:rsidRPr="008C483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час. </w:t>
            </w:r>
          </w:p>
          <w:p w:rsidR="008C483E" w:rsidRPr="00B71D1A" w:rsidRDefault="0019211A" w:rsidP="0076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F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 w:rsidR="00A42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F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(малый зал)</w:t>
            </w:r>
          </w:p>
        </w:tc>
      </w:tr>
    </w:tbl>
    <w:p w:rsidR="008C483E" w:rsidRPr="008C483E" w:rsidRDefault="008C483E" w:rsidP="00762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C483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ПОВЕСТКА ДНЯ:</w:t>
      </w:r>
    </w:p>
    <w:p w:rsidR="008C483E" w:rsidRPr="008C483E" w:rsidRDefault="008C483E" w:rsidP="00762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562"/>
        <w:gridCol w:w="6943"/>
      </w:tblGrid>
      <w:tr w:rsidR="007645EA" w:rsidRPr="00A420B0" w:rsidTr="007645EA">
        <w:trPr>
          <w:trHeight w:val="779"/>
        </w:trPr>
        <w:tc>
          <w:tcPr>
            <w:tcW w:w="567" w:type="dxa"/>
          </w:tcPr>
          <w:p w:rsidR="007645EA" w:rsidRPr="004A25ED" w:rsidRDefault="007645EA" w:rsidP="00A03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4A25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5" w:type="dxa"/>
            <w:gridSpan w:val="2"/>
          </w:tcPr>
          <w:p w:rsidR="007645EA" w:rsidRPr="00A420B0" w:rsidRDefault="007645EA" w:rsidP="00A0386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53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реализации мероприятий  по снижению неформальной занятости на территории города Липецка в  2023 году</w:t>
            </w:r>
          </w:p>
        </w:tc>
      </w:tr>
      <w:tr w:rsidR="007645EA" w:rsidRPr="00807BED" w:rsidTr="007645EA">
        <w:trPr>
          <w:trHeight w:val="197"/>
        </w:trPr>
        <w:tc>
          <w:tcPr>
            <w:tcW w:w="9072" w:type="dxa"/>
            <w:gridSpan w:val="3"/>
          </w:tcPr>
          <w:p w:rsidR="007645EA" w:rsidRPr="008E3BF5" w:rsidRDefault="007645EA" w:rsidP="00A0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Внесено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постоянной комиссией</w:t>
            </w:r>
          </w:p>
          <w:p w:rsidR="007645EA" w:rsidRDefault="007645EA" w:rsidP="00A03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3B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по экономической и промышленной политике,   развитию малого и  среднего предпринимательства</w:t>
            </w:r>
          </w:p>
          <w:p w:rsidR="007645EA" w:rsidRPr="00807BED" w:rsidRDefault="007645EA" w:rsidP="00A03869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7645EA" w:rsidRPr="0036377B" w:rsidTr="007645EA">
        <w:trPr>
          <w:trHeight w:val="703"/>
        </w:trPr>
        <w:tc>
          <w:tcPr>
            <w:tcW w:w="2129" w:type="dxa"/>
            <w:gridSpan w:val="2"/>
          </w:tcPr>
          <w:p w:rsidR="007645EA" w:rsidRPr="00C55380" w:rsidRDefault="007645EA" w:rsidP="00A03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6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Докладчик:</w:t>
            </w:r>
          </w:p>
        </w:tc>
        <w:tc>
          <w:tcPr>
            <w:tcW w:w="6943" w:type="dxa"/>
          </w:tcPr>
          <w:p w:rsidR="007645EA" w:rsidRDefault="007645EA" w:rsidP="00A03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1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Шестопалова Екатерина Александровна - </w:t>
            </w:r>
            <w:r w:rsidRPr="005A11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председатель </w:t>
            </w:r>
            <w:proofErr w:type="gramStart"/>
            <w:r w:rsidRPr="005A11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департамента экономического развития администрации города Липецка</w:t>
            </w:r>
            <w:proofErr w:type="gramEnd"/>
          </w:p>
          <w:p w:rsidR="007645EA" w:rsidRPr="00C55380" w:rsidRDefault="007645EA" w:rsidP="00A03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7645EA" w:rsidRPr="00A420B0" w:rsidTr="007645EA">
        <w:trPr>
          <w:trHeight w:val="779"/>
        </w:trPr>
        <w:tc>
          <w:tcPr>
            <w:tcW w:w="567" w:type="dxa"/>
          </w:tcPr>
          <w:p w:rsidR="007645EA" w:rsidRPr="004A25ED" w:rsidRDefault="007645EA" w:rsidP="008F6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4A25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5" w:type="dxa"/>
            <w:gridSpan w:val="2"/>
          </w:tcPr>
          <w:p w:rsidR="007645EA" w:rsidRPr="00A420B0" w:rsidRDefault="007645EA" w:rsidP="008F6E1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53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азмещении рекламных конструкций</w:t>
            </w:r>
            <w:r w:rsidRPr="00C553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 территории города Липецка в 2023 году</w:t>
            </w:r>
          </w:p>
        </w:tc>
      </w:tr>
      <w:tr w:rsidR="007645EA" w:rsidRPr="00807BED" w:rsidTr="007645EA">
        <w:trPr>
          <w:trHeight w:val="197"/>
        </w:trPr>
        <w:tc>
          <w:tcPr>
            <w:tcW w:w="9072" w:type="dxa"/>
            <w:gridSpan w:val="3"/>
          </w:tcPr>
          <w:p w:rsidR="007645EA" w:rsidRPr="008E3BF5" w:rsidRDefault="007645EA" w:rsidP="00C55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2194C">
              <w:rPr>
                <w:rFonts w:ascii="Times New Roman" w:hAnsi="Times New Roman" w:cs="Times New Roman"/>
                <w:i/>
                <w:sz w:val="24"/>
                <w:szCs w:val="24"/>
              </w:rPr>
              <w:t>Внесено</w:t>
            </w:r>
            <w:r w:rsidRPr="008E3B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постоянной комиссией</w:t>
            </w:r>
          </w:p>
          <w:p w:rsidR="007645EA" w:rsidRDefault="007645EA" w:rsidP="00C55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3B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по экономической и промышленной политике,   развитию малого и  среднего предпринимательства</w:t>
            </w:r>
          </w:p>
          <w:p w:rsidR="007645EA" w:rsidRPr="00807BED" w:rsidRDefault="007645EA" w:rsidP="00C55380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19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7645EA" w:rsidRPr="0036377B" w:rsidTr="00EF49D3">
        <w:trPr>
          <w:trHeight w:val="1083"/>
        </w:trPr>
        <w:tc>
          <w:tcPr>
            <w:tcW w:w="2129" w:type="dxa"/>
            <w:gridSpan w:val="2"/>
          </w:tcPr>
          <w:p w:rsidR="00EF49D3" w:rsidRDefault="007645EA" w:rsidP="008F6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Докладчик:</w:t>
            </w:r>
          </w:p>
          <w:p w:rsidR="007645EA" w:rsidRPr="00EF49D3" w:rsidRDefault="007645EA" w:rsidP="00EF49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943" w:type="dxa"/>
          </w:tcPr>
          <w:p w:rsidR="007645EA" w:rsidRPr="002536A5" w:rsidRDefault="007645EA" w:rsidP="008F6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Тихомиров Алексей Владимирович</w:t>
            </w:r>
            <w:r w:rsidRPr="005A1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5A1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E45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председателя</w:t>
            </w:r>
            <w:r w:rsidRPr="005A11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департамента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развития территории </w:t>
            </w:r>
            <w:r w:rsidRPr="005A11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администрации города Липецка</w:t>
            </w:r>
            <w:proofErr w:type="gramEnd"/>
          </w:p>
          <w:p w:rsidR="00EF49D3" w:rsidRPr="002536A5" w:rsidRDefault="00EF49D3" w:rsidP="008F6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645EA" w:rsidRPr="0036377B" w:rsidRDefault="007645EA" w:rsidP="008F6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F49D3" w:rsidRPr="00361035" w:rsidTr="00144B4C">
        <w:trPr>
          <w:trHeight w:val="766"/>
        </w:trPr>
        <w:tc>
          <w:tcPr>
            <w:tcW w:w="567" w:type="dxa"/>
          </w:tcPr>
          <w:p w:rsidR="00EF49D3" w:rsidRPr="00A80B98" w:rsidRDefault="00EF49D3" w:rsidP="00144B4C">
            <w:pPr>
              <w:pStyle w:val="3"/>
              <w:jc w:val="both"/>
              <w:rPr>
                <w:rFonts w:ascii="Times New Roman" w:hAnsi="Times New Roman"/>
                <w:b/>
                <w:sz w:val="24"/>
                <w:szCs w:val="24"/>
                <w:u w:val="none"/>
              </w:rPr>
            </w:pPr>
            <w:r>
              <w:rPr>
                <w:rFonts w:ascii="Times New Roman" w:eastAsia="Times New Roman" w:hAnsi="Times New Roman"/>
                <w:b/>
                <w:szCs w:val="28"/>
                <w:u w:val="none"/>
              </w:rPr>
              <w:t>3.</w:t>
            </w:r>
          </w:p>
        </w:tc>
        <w:tc>
          <w:tcPr>
            <w:tcW w:w="8505" w:type="dxa"/>
            <w:gridSpan w:val="2"/>
          </w:tcPr>
          <w:p w:rsidR="00EF49D3" w:rsidRPr="00EF49D3" w:rsidRDefault="00EF49D3" w:rsidP="00144B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F49D3">
              <w:rPr>
                <w:rFonts w:ascii="Times New Roman" w:hAnsi="Times New Roman"/>
                <w:b/>
                <w:sz w:val="28"/>
                <w:szCs w:val="28"/>
              </w:rPr>
              <w:t>Об отчете о деятельности постоянной комиссии Липецкого городского Совета депутатов по экономической и промышленной политике, развитию малого и среднего предпринимательства  в 2023 году</w:t>
            </w:r>
          </w:p>
          <w:p w:rsidR="00EF49D3" w:rsidRPr="00361035" w:rsidRDefault="00EF49D3" w:rsidP="00144B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49D3" w:rsidRPr="00A80B98" w:rsidTr="00144B4C">
        <w:trPr>
          <w:trHeight w:val="197"/>
        </w:trPr>
        <w:tc>
          <w:tcPr>
            <w:tcW w:w="9072" w:type="dxa"/>
            <w:gridSpan w:val="3"/>
          </w:tcPr>
          <w:p w:rsidR="00EF49D3" w:rsidRPr="008E3BF5" w:rsidRDefault="00EF49D3" w:rsidP="0014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3B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Внесено председателем  постоянной комиссии</w:t>
            </w:r>
          </w:p>
          <w:p w:rsidR="00EF49D3" w:rsidRPr="00A80B98" w:rsidRDefault="00EF49D3" w:rsidP="00144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3B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по экономической и промышленной политике,   развитию малого и  среднего предпринимательства Урываевой В.И</w:t>
            </w:r>
            <w:r w:rsidRPr="00B219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07B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EF49D3" w:rsidRPr="00B2194C" w:rsidTr="00144B4C">
        <w:trPr>
          <w:trHeight w:val="197"/>
        </w:trPr>
        <w:tc>
          <w:tcPr>
            <w:tcW w:w="9072" w:type="dxa"/>
            <w:gridSpan w:val="3"/>
          </w:tcPr>
          <w:tbl>
            <w:tblPr>
              <w:tblpPr w:leftFromText="180" w:rightFromText="180" w:vertAnchor="text" w:horzAnchor="margin" w:tblpY="204"/>
              <w:tblW w:w="9072" w:type="dxa"/>
              <w:tblLayout w:type="fixed"/>
              <w:tblLook w:val="04A0" w:firstRow="1" w:lastRow="0" w:firstColumn="1" w:lastColumn="0" w:noHBand="0" w:noVBand="1"/>
            </w:tblPr>
            <w:tblGrid>
              <w:gridCol w:w="2197"/>
              <w:gridCol w:w="6875"/>
            </w:tblGrid>
            <w:tr w:rsidR="00EF49D3" w:rsidRPr="007D5D4A" w:rsidTr="00144B4C">
              <w:trPr>
                <w:trHeight w:val="197"/>
              </w:trPr>
              <w:tc>
                <w:tcPr>
                  <w:tcW w:w="2197" w:type="dxa"/>
                </w:tcPr>
                <w:p w:rsidR="00EF49D3" w:rsidRPr="007D5D4A" w:rsidRDefault="00EF49D3" w:rsidP="00144B4C">
                  <w:pPr>
                    <w:tabs>
                      <w:tab w:val="left" w:pos="191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Докладчик:</w:t>
                  </w:r>
                </w:p>
              </w:tc>
              <w:tc>
                <w:tcPr>
                  <w:tcW w:w="6875" w:type="dxa"/>
                </w:tcPr>
                <w:p w:rsidR="00EF49D3" w:rsidRDefault="00EF49D3" w:rsidP="00144B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Урываева Вера Ивановна </w:t>
                  </w:r>
                  <w:r w:rsidRPr="008E3BF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– </w:t>
                  </w:r>
                  <w:r w:rsidRPr="008E3B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председатель постоянной комиссии по экономической и промышленной политике, развитию малого и среднего предпринимательства </w:t>
                  </w:r>
                </w:p>
                <w:p w:rsidR="00EF49D3" w:rsidRDefault="00EF49D3" w:rsidP="00144B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  <w:p w:rsidR="00EF49D3" w:rsidRPr="00EF49D3" w:rsidRDefault="00EF49D3" w:rsidP="00144B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</w:tbl>
          <w:p w:rsidR="00EF49D3" w:rsidRPr="00B2194C" w:rsidRDefault="00EF49D3" w:rsidP="00144B4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645EA" w:rsidRPr="00361035" w:rsidTr="007645EA">
        <w:trPr>
          <w:trHeight w:val="766"/>
        </w:trPr>
        <w:tc>
          <w:tcPr>
            <w:tcW w:w="567" w:type="dxa"/>
          </w:tcPr>
          <w:p w:rsidR="007645EA" w:rsidRPr="00A80B98" w:rsidRDefault="00EF49D3" w:rsidP="00A80B98">
            <w:pPr>
              <w:pStyle w:val="3"/>
              <w:jc w:val="both"/>
              <w:rPr>
                <w:rFonts w:ascii="Times New Roman" w:hAnsi="Times New Roman"/>
                <w:b/>
                <w:sz w:val="24"/>
                <w:szCs w:val="24"/>
                <w:u w:val="none"/>
              </w:rPr>
            </w:pPr>
            <w:r>
              <w:rPr>
                <w:rFonts w:ascii="Times New Roman" w:eastAsia="Times New Roman" w:hAnsi="Times New Roman"/>
                <w:b/>
                <w:szCs w:val="28"/>
                <w:u w:val="none"/>
                <w:lang w:val="en-US"/>
              </w:rPr>
              <w:lastRenderedPageBreak/>
              <w:t>4</w:t>
            </w:r>
            <w:r w:rsidR="007645EA">
              <w:rPr>
                <w:rFonts w:ascii="Times New Roman" w:eastAsia="Times New Roman" w:hAnsi="Times New Roman"/>
                <w:b/>
                <w:szCs w:val="28"/>
                <w:u w:val="none"/>
              </w:rPr>
              <w:t>.</w:t>
            </w:r>
          </w:p>
        </w:tc>
        <w:tc>
          <w:tcPr>
            <w:tcW w:w="8505" w:type="dxa"/>
            <w:gridSpan w:val="2"/>
          </w:tcPr>
          <w:p w:rsidR="007645EA" w:rsidRDefault="007645EA" w:rsidP="008F6E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36103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A77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плане работы постоянной комиссии по экономической и промышленной политике, развитию малого и среднего предпринимательства на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февраль 2024</w:t>
            </w:r>
            <w:r w:rsidRPr="003A773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  <w:p w:rsidR="007645EA" w:rsidRPr="00361035" w:rsidRDefault="007645EA" w:rsidP="008F6E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45EA" w:rsidRPr="007D5D4A" w:rsidTr="007645EA">
        <w:trPr>
          <w:trHeight w:val="197"/>
        </w:trPr>
        <w:tc>
          <w:tcPr>
            <w:tcW w:w="9072" w:type="dxa"/>
            <w:gridSpan w:val="3"/>
          </w:tcPr>
          <w:p w:rsidR="007645EA" w:rsidRPr="008E3BF5" w:rsidRDefault="007645EA" w:rsidP="00A80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3B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Внесено председателем  постоянной комиссии</w:t>
            </w:r>
          </w:p>
          <w:p w:rsidR="007645EA" w:rsidRPr="00A80B98" w:rsidRDefault="007645EA" w:rsidP="00A80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3B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по экономической и промышленной политике,   развитию малого и  среднего предпринимательства Урываевой В.И</w:t>
            </w:r>
            <w:r w:rsidRPr="00B219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07B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7645EA" w:rsidRPr="00B2194C" w:rsidTr="00EF49D3">
        <w:trPr>
          <w:trHeight w:val="846"/>
        </w:trPr>
        <w:tc>
          <w:tcPr>
            <w:tcW w:w="9072" w:type="dxa"/>
            <w:gridSpan w:val="3"/>
          </w:tcPr>
          <w:tbl>
            <w:tblPr>
              <w:tblpPr w:leftFromText="180" w:rightFromText="180" w:vertAnchor="text" w:horzAnchor="margin" w:tblpY="204"/>
              <w:tblW w:w="9072" w:type="dxa"/>
              <w:tblLayout w:type="fixed"/>
              <w:tblLook w:val="04A0" w:firstRow="1" w:lastRow="0" w:firstColumn="1" w:lastColumn="0" w:noHBand="0" w:noVBand="1"/>
            </w:tblPr>
            <w:tblGrid>
              <w:gridCol w:w="2197"/>
              <w:gridCol w:w="6875"/>
            </w:tblGrid>
            <w:tr w:rsidR="007645EA" w:rsidRPr="007D5D4A" w:rsidTr="00A80B98">
              <w:trPr>
                <w:trHeight w:val="197"/>
              </w:trPr>
              <w:tc>
                <w:tcPr>
                  <w:tcW w:w="2197" w:type="dxa"/>
                </w:tcPr>
                <w:p w:rsidR="007645EA" w:rsidRPr="007D5D4A" w:rsidRDefault="007645EA" w:rsidP="00A80B98">
                  <w:pPr>
                    <w:tabs>
                      <w:tab w:val="left" w:pos="191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Докладчик:</w:t>
                  </w:r>
                </w:p>
              </w:tc>
              <w:tc>
                <w:tcPr>
                  <w:tcW w:w="6875" w:type="dxa"/>
                </w:tcPr>
                <w:p w:rsidR="007645EA" w:rsidRPr="007D5D4A" w:rsidRDefault="007645EA" w:rsidP="00A80B9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Урываева Вера Ивановна </w:t>
                  </w:r>
                  <w:r w:rsidRPr="008E3BF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– </w:t>
                  </w:r>
                  <w:r w:rsidRPr="008E3B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председатель постоянной комиссии по экономической и промышленной политике, развитию малого и среднего предпринимательства </w:t>
                  </w:r>
                </w:p>
              </w:tc>
            </w:tr>
          </w:tbl>
          <w:p w:rsidR="007645EA" w:rsidRPr="00B2194C" w:rsidRDefault="007645EA" w:rsidP="00A80B9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807BED" w:rsidRDefault="00807BED" w:rsidP="0076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F49D3" w:rsidRDefault="00EF49D3" w:rsidP="0076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F49D3" w:rsidRDefault="00EF49D3" w:rsidP="0076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F49D3" w:rsidRPr="00EF49D3" w:rsidRDefault="00EF49D3" w:rsidP="0076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80B98" w:rsidRPr="00762668" w:rsidRDefault="00A80B98" w:rsidP="0076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83E" w:rsidRPr="00B60C3A" w:rsidRDefault="008C483E" w:rsidP="0076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C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0A38A1" w:rsidRPr="00B60C3A" w:rsidRDefault="008C483E" w:rsidP="00762668">
      <w:pPr>
        <w:spacing w:after="0" w:line="240" w:lineRule="auto"/>
        <w:rPr>
          <w:sz w:val="28"/>
          <w:szCs w:val="28"/>
        </w:rPr>
      </w:pPr>
      <w:r w:rsidRPr="00B60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постоянной комиссии                                   </w:t>
      </w:r>
      <w:r w:rsidR="00B60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B60C3A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</w:t>
      </w:r>
      <w:r w:rsidR="00CA5256" w:rsidRPr="00B60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0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Урываева </w:t>
      </w:r>
      <w:r w:rsidR="008E3BF5" w:rsidRPr="00B60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sectPr w:rsidR="000A38A1" w:rsidRPr="00B60C3A" w:rsidSect="00A80B98">
      <w:headerReference w:type="even" r:id="rId10"/>
      <w:headerReference w:type="default" r:id="rId11"/>
      <w:pgSz w:w="11906" w:h="16838"/>
      <w:pgMar w:top="85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894" w:rsidRDefault="00237894">
      <w:pPr>
        <w:spacing w:after="0" w:line="240" w:lineRule="auto"/>
      </w:pPr>
      <w:r>
        <w:separator/>
      </w:r>
    </w:p>
  </w:endnote>
  <w:endnote w:type="continuationSeparator" w:id="0">
    <w:p w:rsidR="00237894" w:rsidRDefault="00237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894" w:rsidRDefault="00237894">
      <w:pPr>
        <w:spacing w:after="0" w:line="240" w:lineRule="auto"/>
      </w:pPr>
      <w:r>
        <w:separator/>
      </w:r>
    </w:p>
  </w:footnote>
  <w:footnote w:type="continuationSeparator" w:id="0">
    <w:p w:rsidR="00237894" w:rsidRDefault="00237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7CE" w:rsidRDefault="00526EF5" w:rsidP="00CD6DB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F77CE" w:rsidRDefault="0023789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7CE" w:rsidRPr="00C956C7" w:rsidRDefault="00526EF5" w:rsidP="00BB2FD4">
    <w:pPr>
      <w:pStyle w:val="a3"/>
      <w:framePr w:w="121" w:h="544" w:hRule="exact" w:wrap="around" w:vAnchor="text" w:hAnchor="page" w:x="6151" w:y="-3"/>
      <w:rPr>
        <w:rStyle w:val="a5"/>
        <w:sz w:val="24"/>
        <w:szCs w:val="24"/>
      </w:rPr>
    </w:pPr>
    <w:r w:rsidRPr="00C956C7">
      <w:rPr>
        <w:rStyle w:val="a5"/>
        <w:sz w:val="24"/>
        <w:szCs w:val="24"/>
      </w:rPr>
      <w:fldChar w:fldCharType="begin"/>
    </w:r>
    <w:r w:rsidRPr="00C956C7">
      <w:rPr>
        <w:rStyle w:val="a5"/>
        <w:sz w:val="24"/>
        <w:szCs w:val="24"/>
      </w:rPr>
      <w:instrText xml:space="preserve">PAGE  </w:instrText>
    </w:r>
    <w:r w:rsidRPr="00C956C7">
      <w:rPr>
        <w:rStyle w:val="a5"/>
        <w:sz w:val="24"/>
        <w:szCs w:val="24"/>
      </w:rPr>
      <w:fldChar w:fldCharType="separate"/>
    </w:r>
    <w:r w:rsidR="002536A5">
      <w:rPr>
        <w:rStyle w:val="a5"/>
        <w:noProof/>
        <w:sz w:val="24"/>
        <w:szCs w:val="24"/>
      </w:rPr>
      <w:t>2</w:t>
    </w:r>
    <w:r w:rsidRPr="00C956C7">
      <w:rPr>
        <w:rStyle w:val="a5"/>
        <w:sz w:val="24"/>
        <w:szCs w:val="24"/>
      </w:rPr>
      <w:fldChar w:fldCharType="end"/>
    </w:r>
  </w:p>
  <w:p w:rsidR="008F77CE" w:rsidRDefault="0023789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572E3"/>
    <w:multiLevelType w:val="hybridMultilevel"/>
    <w:tmpl w:val="2EBE7C0C"/>
    <w:lvl w:ilvl="0" w:tplc="778E1CAE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25C16A8"/>
    <w:multiLevelType w:val="hybridMultilevel"/>
    <w:tmpl w:val="A6B01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30149"/>
    <w:multiLevelType w:val="hybridMultilevel"/>
    <w:tmpl w:val="10920B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BF3376"/>
    <w:multiLevelType w:val="hybridMultilevel"/>
    <w:tmpl w:val="B9AC9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ED1548"/>
    <w:multiLevelType w:val="hybridMultilevel"/>
    <w:tmpl w:val="2EBE7C0C"/>
    <w:lvl w:ilvl="0" w:tplc="778E1CAE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21F12D3"/>
    <w:multiLevelType w:val="hybridMultilevel"/>
    <w:tmpl w:val="10920B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EB3790"/>
    <w:multiLevelType w:val="hybridMultilevel"/>
    <w:tmpl w:val="8152B772"/>
    <w:lvl w:ilvl="0" w:tplc="6E483B3A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1FF"/>
    <w:rsid w:val="00004B77"/>
    <w:rsid w:val="00012628"/>
    <w:rsid w:val="000459D4"/>
    <w:rsid w:val="00050929"/>
    <w:rsid w:val="00053486"/>
    <w:rsid w:val="00060F94"/>
    <w:rsid w:val="00071CF5"/>
    <w:rsid w:val="00074546"/>
    <w:rsid w:val="00090EE8"/>
    <w:rsid w:val="000974AF"/>
    <w:rsid w:val="000A38A1"/>
    <w:rsid w:val="000D2879"/>
    <w:rsid w:val="000D6403"/>
    <w:rsid w:val="000E14C5"/>
    <w:rsid w:val="000E4A13"/>
    <w:rsid w:val="001740BC"/>
    <w:rsid w:val="0019211A"/>
    <w:rsid w:val="001A0573"/>
    <w:rsid w:val="001D6339"/>
    <w:rsid w:val="00204981"/>
    <w:rsid w:val="0020669B"/>
    <w:rsid w:val="0023305B"/>
    <w:rsid w:val="00237894"/>
    <w:rsid w:val="00247C00"/>
    <w:rsid w:val="002536A5"/>
    <w:rsid w:val="002610D8"/>
    <w:rsid w:val="002643A7"/>
    <w:rsid w:val="00277FE1"/>
    <w:rsid w:val="00282EF1"/>
    <w:rsid w:val="00285718"/>
    <w:rsid w:val="002C4E39"/>
    <w:rsid w:val="002E6B33"/>
    <w:rsid w:val="002F6B5E"/>
    <w:rsid w:val="003237AC"/>
    <w:rsid w:val="00361035"/>
    <w:rsid w:val="0036377B"/>
    <w:rsid w:val="0036559F"/>
    <w:rsid w:val="003A7739"/>
    <w:rsid w:val="003C663F"/>
    <w:rsid w:val="0041287A"/>
    <w:rsid w:val="00414291"/>
    <w:rsid w:val="00427108"/>
    <w:rsid w:val="00494021"/>
    <w:rsid w:val="004A25ED"/>
    <w:rsid w:val="004B30E2"/>
    <w:rsid w:val="004B3847"/>
    <w:rsid w:val="004D1F17"/>
    <w:rsid w:val="004E6DF9"/>
    <w:rsid w:val="005040B1"/>
    <w:rsid w:val="00526EF5"/>
    <w:rsid w:val="005333C1"/>
    <w:rsid w:val="00536D63"/>
    <w:rsid w:val="00541DF7"/>
    <w:rsid w:val="00551DF6"/>
    <w:rsid w:val="00561323"/>
    <w:rsid w:val="00574C9D"/>
    <w:rsid w:val="005867E6"/>
    <w:rsid w:val="00590D36"/>
    <w:rsid w:val="005A1195"/>
    <w:rsid w:val="005E74BF"/>
    <w:rsid w:val="00617E07"/>
    <w:rsid w:val="00621898"/>
    <w:rsid w:val="00625E5F"/>
    <w:rsid w:val="00631607"/>
    <w:rsid w:val="00644129"/>
    <w:rsid w:val="00674D66"/>
    <w:rsid w:val="006A0D0F"/>
    <w:rsid w:val="006A3F45"/>
    <w:rsid w:val="006B64E2"/>
    <w:rsid w:val="006C2FEB"/>
    <w:rsid w:val="00707B94"/>
    <w:rsid w:val="00713CCA"/>
    <w:rsid w:val="007428A4"/>
    <w:rsid w:val="00747ACD"/>
    <w:rsid w:val="00753F34"/>
    <w:rsid w:val="00762668"/>
    <w:rsid w:val="007645EA"/>
    <w:rsid w:val="007942FB"/>
    <w:rsid w:val="00797D03"/>
    <w:rsid w:val="007B1E82"/>
    <w:rsid w:val="007B35D5"/>
    <w:rsid w:val="007D5D4A"/>
    <w:rsid w:val="007D6B84"/>
    <w:rsid w:val="007E1145"/>
    <w:rsid w:val="007E45D0"/>
    <w:rsid w:val="007F2E08"/>
    <w:rsid w:val="00807BED"/>
    <w:rsid w:val="00815C6F"/>
    <w:rsid w:val="00826A29"/>
    <w:rsid w:val="00846C49"/>
    <w:rsid w:val="00852F48"/>
    <w:rsid w:val="00876046"/>
    <w:rsid w:val="00877FA4"/>
    <w:rsid w:val="008844A5"/>
    <w:rsid w:val="008906D9"/>
    <w:rsid w:val="008918C3"/>
    <w:rsid w:val="008C483E"/>
    <w:rsid w:val="008E0011"/>
    <w:rsid w:val="008E3746"/>
    <w:rsid w:val="008E3BF5"/>
    <w:rsid w:val="008F7668"/>
    <w:rsid w:val="00972275"/>
    <w:rsid w:val="009A7969"/>
    <w:rsid w:val="009E251F"/>
    <w:rsid w:val="009F400B"/>
    <w:rsid w:val="00A02D36"/>
    <w:rsid w:val="00A05B7A"/>
    <w:rsid w:val="00A32244"/>
    <w:rsid w:val="00A35977"/>
    <w:rsid w:val="00A420B0"/>
    <w:rsid w:val="00A506CD"/>
    <w:rsid w:val="00A52585"/>
    <w:rsid w:val="00A662CE"/>
    <w:rsid w:val="00A74184"/>
    <w:rsid w:val="00A80B98"/>
    <w:rsid w:val="00A92CB7"/>
    <w:rsid w:val="00AB2BEA"/>
    <w:rsid w:val="00AB4D42"/>
    <w:rsid w:val="00AC4D3C"/>
    <w:rsid w:val="00AE5E4B"/>
    <w:rsid w:val="00B2194C"/>
    <w:rsid w:val="00B30A79"/>
    <w:rsid w:val="00B34EAD"/>
    <w:rsid w:val="00B6020A"/>
    <w:rsid w:val="00B60C3A"/>
    <w:rsid w:val="00B71D1A"/>
    <w:rsid w:val="00BD3CDC"/>
    <w:rsid w:val="00BF067E"/>
    <w:rsid w:val="00C55380"/>
    <w:rsid w:val="00C71A31"/>
    <w:rsid w:val="00C8333E"/>
    <w:rsid w:val="00C86F73"/>
    <w:rsid w:val="00C9510B"/>
    <w:rsid w:val="00CA5256"/>
    <w:rsid w:val="00CB0111"/>
    <w:rsid w:val="00CB553F"/>
    <w:rsid w:val="00CC364D"/>
    <w:rsid w:val="00CC4724"/>
    <w:rsid w:val="00CE6CE0"/>
    <w:rsid w:val="00D1313D"/>
    <w:rsid w:val="00D51FC5"/>
    <w:rsid w:val="00D57FCD"/>
    <w:rsid w:val="00D81931"/>
    <w:rsid w:val="00D901F9"/>
    <w:rsid w:val="00DD2364"/>
    <w:rsid w:val="00DD594E"/>
    <w:rsid w:val="00DF2724"/>
    <w:rsid w:val="00DF3650"/>
    <w:rsid w:val="00E2309E"/>
    <w:rsid w:val="00E7469D"/>
    <w:rsid w:val="00ED7602"/>
    <w:rsid w:val="00EF49D3"/>
    <w:rsid w:val="00F034B2"/>
    <w:rsid w:val="00F23775"/>
    <w:rsid w:val="00F23C08"/>
    <w:rsid w:val="00F3796D"/>
    <w:rsid w:val="00F521FF"/>
    <w:rsid w:val="00F55B8E"/>
    <w:rsid w:val="00F73CDA"/>
    <w:rsid w:val="00FA6512"/>
    <w:rsid w:val="00FD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4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483E"/>
  </w:style>
  <w:style w:type="character" w:styleId="a5">
    <w:name w:val="page number"/>
    <w:basedOn w:val="a0"/>
    <w:rsid w:val="008C483E"/>
  </w:style>
  <w:style w:type="paragraph" w:styleId="a6">
    <w:name w:val="Balloon Text"/>
    <w:basedOn w:val="a"/>
    <w:link w:val="a7"/>
    <w:uiPriority w:val="99"/>
    <w:semiHidden/>
    <w:unhideWhenUsed/>
    <w:rsid w:val="008C4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483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E4A13"/>
    <w:pPr>
      <w:ind w:left="720"/>
      <w:contextualSpacing/>
    </w:pPr>
  </w:style>
  <w:style w:type="paragraph" w:styleId="3">
    <w:name w:val="Body Text 3"/>
    <w:basedOn w:val="a"/>
    <w:link w:val="30"/>
    <w:rsid w:val="00CB0111"/>
    <w:pPr>
      <w:spacing w:after="0" w:line="240" w:lineRule="auto"/>
      <w:jc w:val="center"/>
    </w:pPr>
    <w:rPr>
      <w:rFonts w:ascii="Calibri" w:eastAsia="Calibri" w:hAnsi="Calibri" w:cs="Times New Roman"/>
      <w:sz w:val="28"/>
      <w:szCs w:val="20"/>
      <w:u w:val="single"/>
      <w:lang w:eastAsia="ru-RU"/>
    </w:rPr>
  </w:style>
  <w:style w:type="character" w:customStyle="1" w:styleId="30">
    <w:name w:val="Основной текст 3 Знак"/>
    <w:basedOn w:val="a0"/>
    <w:link w:val="3"/>
    <w:rsid w:val="00CB0111"/>
    <w:rPr>
      <w:rFonts w:ascii="Calibri" w:eastAsia="Calibri" w:hAnsi="Calibri" w:cs="Times New Roman"/>
      <w:sz w:val="28"/>
      <w:szCs w:val="20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4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483E"/>
  </w:style>
  <w:style w:type="character" w:styleId="a5">
    <w:name w:val="page number"/>
    <w:basedOn w:val="a0"/>
    <w:rsid w:val="008C483E"/>
  </w:style>
  <w:style w:type="paragraph" w:styleId="a6">
    <w:name w:val="Balloon Text"/>
    <w:basedOn w:val="a"/>
    <w:link w:val="a7"/>
    <w:uiPriority w:val="99"/>
    <w:semiHidden/>
    <w:unhideWhenUsed/>
    <w:rsid w:val="008C4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483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E4A13"/>
    <w:pPr>
      <w:ind w:left="720"/>
      <w:contextualSpacing/>
    </w:pPr>
  </w:style>
  <w:style w:type="paragraph" w:styleId="3">
    <w:name w:val="Body Text 3"/>
    <w:basedOn w:val="a"/>
    <w:link w:val="30"/>
    <w:rsid w:val="00CB0111"/>
    <w:pPr>
      <w:spacing w:after="0" w:line="240" w:lineRule="auto"/>
      <w:jc w:val="center"/>
    </w:pPr>
    <w:rPr>
      <w:rFonts w:ascii="Calibri" w:eastAsia="Calibri" w:hAnsi="Calibri" w:cs="Times New Roman"/>
      <w:sz w:val="28"/>
      <w:szCs w:val="20"/>
      <w:u w:val="single"/>
      <w:lang w:eastAsia="ru-RU"/>
    </w:rPr>
  </w:style>
  <w:style w:type="character" w:customStyle="1" w:styleId="30">
    <w:name w:val="Основной текст 3 Знак"/>
    <w:basedOn w:val="a0"/>
    <w:link w:val="3"/>
    <w:rsid w:val="00CB0111"/>
    <w:rPr>
      <w:rFonts w:ascii="Calibri" w:eastAsia="Calibri" w:hAnsi="Calibri" w:cs="Times New Roman"/>
      <w:sz w:val="28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031BB-BB49-4DAD-B954-BA433D563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Пронина М.Е.</dc:creator>
  <cp:lastModifiedBy>user</cp:lastModifiedBy>
  <cp:revision>2</cp:revision>
  <cp:lastPrinted>2024-01-17T07:55:00Z</cp:lastPrinted>
  <dcterms:created xsi:type="dcterms:W3CDTF">2024-01-22T06:03:00Z</dcterms:created>
  <dcterms:modified xsi:type="dcterms:W3CDTF">2024-01-22T06:03:00Z</dcterms:modified>
</cp:coreProperties>
</file>